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74760AED" w:rsidR="00665089" w:rsidRPr="00317F3A" w:rsidRDefault="00665089" w:rsidP="00D4233F">
      <w:pPr>
        <w:spacing w:after="40"/>
        <w:jc w:val="center"/>
        <w:rPr>
          <w:rFonts w:ascii="Times New Roman" w:hAnsi="Times New Roman" w:cs="Times New Roman"/>
          <w:b/>
          <w:bCs/>
          <w:sz w:val="28"/>
          <w:szCs w:val="28"/>
        </w:rPr>
      </w:pPr>
      <w:r w:rsidRPr="00317F3A">
        <w:rPr>
          <w:rFonts w:ascii="Times New Roman" w:hAnsi="Times New Roman" w:cs="Times New Roman"/>
          <w:b/>
          <w:bCs/>
          <w:sz w:val="28"/>
          <w:szCs w:val="28"/>
          <w:lang w:val="vi-VN"/>
        </w:rPr>
        <w:t xml:space="preserve">Phụ lục </w:t>
      </w:r>
      <w:r w:rsidR="007B2284" w:rsidRPr="00317F3A">
        <w:rPr>
          <w:rFonts w:ascii="Times New Roman" w:hAnsi="Times New Roman" w:cs="Times New Roman"/>
          <w:b/>
          <w:bCs/>
          <w:sz w:val="28"/>
          <w:szCs w:val="28"/>
        </w:rPr>
        <w:t>8</w:t>
      </w:r>
      <w:r w:rsidR="003B00C9">
        <w:rPr>
          <w:rFonts w:ascii="Times New Roman" w:hAnsi="Times New Roman" w:cs="Times New Roman"/>
          <w:b/>
          <w:bCs/>
          <w:sz w:val="28"/>
          <w:szCs w:val="28"/>
        </w:rPr>
        <w:t>3</w:t>
      </w:r>
    </w:p>
    <w:p w14:paraId="2704BA74" w14:textId="31CB3D03" w:rsidR="00665089" w:rsidRPr="00317F3A" w:rsidRDefault="001E019F" w:rsidP="00D4233F">
      <w:pPr>
        <w:spacing w:before="40" w:after="0"/>
        <w:ind w:right="-1"/>
        <w:jc w:val="center"/>
        <w:rPr>
          <w:rFonts w:ascii="Times New Roman" w:hAnsi="Times New Roman" w:cs="Times New Roman"/>
          <w:b/>
          <w:bCs/>
          <w:sz w:val="28"/>
          <w:szCs w:val="28"/>
          <w:lang w:val="vi-VN"/>
        </w:rPr>
      </w:pPr>
      <w:r w:rsidRPr="001E019F">
        <w:rPr>
          <w:rFonts w:ascii="Times New Roman" w:hAnsi="Times New Roman" w:cs="Times New Roman"/>
          <w:b/>
          <w:bCs/>
          <w:sz w:val="28"/>
          <w:szCs w:val="28"/>
          <w:lang w:val="vi-VN"/>
        </w:rPr>
        <w:t>SỬA ĐỔI, BỔ SUNG</w:t>
      </w:r>
      <w:r>
        <w:rPr>
          <w:rFonts w:ascii="Times New Roman" w:hAnsi="Times New Roman" w:cs="Times New Roman"/>
          <w:b/>
          <w:bCs/>
          <w:sz w:val="28"/>
          <w:szCs w:val="28"/>
        </w:rPr>
        <w:t xml:space="preserve"> </w:t>
      </w:r>
      <w:r w:rsidR="00665089" w:rsidRPr="00317F3A">
        <w:rPr>
          <w:rFonts w:ascii="Times New Roman" w:hAnsi="Times New Roman" w:cs="Times New Roman"/>
          <w:b/>
          <w:bCs/>
          <w:sz w:val="28"/>
          <w:szCs w:val="28"/>
          <w:lang w:val="vi-VN"/>
        </w:rPr>
        <w:t xml:space="preserve">BẢNG GIÁ ĐẤT </w:t>
      </w:r>
      <w:r w:rsidR="00771338" w:rsidRPr="00317F3A">
        <w:rPr>
          <w:rFonts w:ascii="Times New Roman" w:hAnsi="Times New Roman" w:cs="Times New Roman"/>
          <w:b/>
          <w:bCs/>
          <w:sz w:val="28"/>
          <w:szCs w:val="28"/>
        </w:rPr>
        <w:t xml:space="preserve">XÃ </w:t>
      </w:r>
      <w:r w:rsidR="003710A2" w:rsidRPr="00317F3A">
        <w:rPr>
          <w:rFonts w:ascii="Times New Roman" w:hAnsi="Times New Roman" w:cs="Times New Roman"/>
          <w:b/>
          <w:bCs/>
          <w:sz w:val="28"/>
          <w:szCs w:val="28"/>
        </w:rPr>
        <w:t>AN CHÂU</w:t>
      </w:r>
      <w:r w:rsidR="00665089" w:rsidRPr="00317F3A">
        <w:rPr>
          <w:rFonts w:ascii="Times New Roman" w:hAnsi="Times New Roman" w:cs="Times New Roman"/>
          <w:b/>
          <w:bCs/>
          <w:sz w:val="28"/>
          <w:szCs w:val="28"/>
          <w:lang w:val="vi-VN"/>
        </w:rPr>
        <w:t xml:space="preserve"> </w:t>
      </w:r>
    </w:p>
    <w:p w14:paraId="357E8848" w14:textId="443B06F7" w:rsidR="009B7043" w:rsidRDefault="001E019F" w:rsidP="009B7043">
      <w:pPr>
        <w:jc w:val="center"/>
        <w:rPr>
          <w:rFonts w:ascii="Times New Roman" w:hAnsi="Times New Roman" w:cs="Times New Roman"/>
          <w:i/>
          <w:iCs/>
          <w:sz w:val="28"/>
          <w:szCs w:val="28"/>
          <w:lang w:val="vi-VN"/>
        </w:rPr>
      </w:pPr>
      <w:r w:rsidRPr="001E019F">
        <w:rPr>
          <w:rFonts w:ascii="Times New Roman" w:hAnsi="Times New Roman" w:cs="Times New Roman"/>
          <w:b/>
          <w:bCs/>
          <w:sz w:val="28"/>
          <w:szCs w:val="28"/>
          <w:lang w:val="vi-VN"/>
        </w:rPr>
        <w:t>(</w:t>
      </w:r>
      <w:r w:rsidRPr="001E019F">
        <w:rPr>
          <w:rFonts w:ascii="Times New Roman" w:hAnsi="Times New Roman" w:cs="Times New Roman"/>
          <w:i/>
          <w:iCs/>
          <w:sz w:val="28"/>
          <w:szCs w:val="28"/>
          <w:lang w:val="vi-VN"/>
        </w:rPr>
        <w:t>Ban hành kèm theo Nghị quyết số     /2026/NQ-HĐND ngày   tháng 3 năm 2026 của Hội đồng nhân dân tỉnh An Giang)</w:t>
      </w:r>
    </w:p>
    <w:p w14:paraId="2786FBFC" w14:textId="77777777" w:rsidR="00C061B5" w:rsidRPr="001E019F" w:rsidRDefault="00C061B5" w:rsidP="009B7043">
      <w:pPr>
        <w:jc w:val="center"/>
        <w:rPr>
          <w:rFonts w:ascii="Times New Roman" w:hAnsi="Times New Roman" w:cs="Times New Roman"/>
          <w:i/>
          <w:iCs/>
          <w:sz w:val="28"/>
          <w:szCs w:val="28"/>
          <w:lang w:val="vi-VN"/>
        </w:rPr>
      </w:pPr>
    </w:p>
    <w:p w14:paraId="4F722252" w14:textId="6504A913" w:rsidR="009B7043" w:rsidRPr="00317F3A" w:rsidRDefault="00D4233F" w:rsidP="00D4233F">
      <w:pPr>
        <w:tabs>
          <w:tab w:val="left" w:pos="9356"/>
        </w:tabs>
        <w:ind w:left="360"/>
        <w:outlineLvl w:val="0"/>
        <w:rPr>
          <w:rFonts w:ascii="Times New Roman" w:hAnsi="Times New Roman" w:cs="Times New Roman"/>
          <w:b/>
          <w:bCs/>
          <w:sz w:val="28"/>
          <w:szCs w:val="28"/>
          <w:lang w:val="vi-VN"/>
        </w:rPr>
      </w:pPr>
      <w:r w:rsidRPr="00317F3A">
        <w:rPr>
          <w:rFonts w:ascii="Times New Roman" w:hAnsi="Times New Roman" w:cs="Times New Roman"/>
          <w:b/>
          <w:bCs/>
          <w:sz w:val="28"/>
          <w:szCs w:val="28"/>
          <w:lang w:val="vi-VN"/>
        </w:rPr>
        <w:t>A. ĐẤT Ở</w:t>
      </w:r>
    </w:p>
    <w:p w14:paraId="4402C72B" w14:textId="689B9315" w:rsidR="00BA729A" w:rsidRPr="00317F3A" w:rsidRDefault="00D4233F" w:rsidP="00D4233F">
      <w:pPr>
        <w:tabs>
          <w:tab w:val="left" w:pos="9356"/>
        </w:tabs>
        <w:ind w:left="780"/>
        <w:jc w:val="right"/>
        <w:rPr>
          <w:rFonts w:ascii="Times New Roman" w:hAnsi="Times New Roman" w:cs="Times New Roman"/>
          <w:i/>
          <w:iCs/>
          <w:sz w:val="28"/>
          <w:szCs w:val="28"/>
          <w:lang w:val="vi-VN"/>
        </w:rPr>
      </w:pPr>
      <w:r w:rsidRPr="00317F3A">
        <w:rPr>
          <w:rFonts w:ascii="Times New Roman" w:hAnsi="Times New Roman" w:cs="Times New Roman"/>
          <w:i/>
          <w:iCs/>
          <w:sz w:val="28"/>
          <w:szCs w:val="28"/>
          <w:lang w:val="vi-VN"/>
        </w:rPr>
        <w:t>Đơn vị tính: 1.000 đồng/m</w:t>
      </w:r>
      <w:r w:rsidRPr="00317F3A">
        <w:rPr>
          <w:rFonts w:ascii="Times New Roman" w:hAnsi="Times New Roman" w:cs="Times New Roman"/>
          <w:i/>
          <w:iCs/>
          <w:sz w:val="28"/>
          <w:szCs w:val="28"/>
          <w:vertAlign w:val="superscript"/>
          <w:lang w:val="vi-VN"/>
        </w:rPr>
        <w:t>2</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5537"/>
        <w:gridCol w:w="1134"/>
        <w:gridCol w:w="1538"/>
      </w:tblGrid>
      <w:tr w:rsidR="002F03CF" w:rsidRPr="00317F3A" w14:paraId="5CC7FC40" w14:textId="77777777" w:rsidTr="00820A48">
        <w:trPr>
          <w:trHeight w:val="672"/>
          <w:tblHeader/>
        </w:trPr>
        <w:tc>
          <w:tcPr>
            <w:tcW w:w="462" w:type="pct"/>
            <w:vAlign w:val="center"/>
            <w:hideMark/>
          </w:tcPr>
          <w:p w14:paraId="780D8FF7" w14:textId="77777777" w:rsidR="002F03CF" w:rsidRPr="00317F3A" w:rsidRDefault="002F03CF" w:rsidP="002F03C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TT</w:t>
            </w:r>
          </w:p>
        </w:tc>
        <w:tc>
          <w:tcPr>
            <w:tcW w:w="3061" w:type="pct"/>
            <w:vAlign w:val="center"/>
            <w:hideMark/>
          </w:tcPr>
          <w:p w14:paraId="3B58E3C0" w14:textId="77777777" w:rsidR="002F03CF" w:rsidRPr="00317F3A" w:rsidRDefault="002F03CF" w:rsidP="002F03C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Tên đường</w:t>
            </w:r>
          </w:p>
        </w:tc>
        <w:tc>
          <w:tcPr>
            <w:tcW w:w="627" w:type="pct"/>
            <w:vAlign w:val="center"/>
            <w:hideMark/>
          </w:tcPr>
          <w:p w14:paraId="5C2621AD" w14:textId="77777777" w:rsidR="002F03CF" w:rsidRPr="00317F3A" w:rsidRDefault="002F03CF" w:rsidP="002F03C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xml:space="preserve"> Giá đất </w:t>
            </w:r>
          </w:p>
        </w:tc>
        <w:tc>
          <w:tcPr>
            <w:tcW w:w="850" w:type="pct"/>
            <w:vAlign w:val="center"/>
            <w:hideMark/>
          </w:tcPr>
          <w:p w14:paraId="3DE6DD63" w14:textId="77777777" w:rsidR="002F03CF" w:rsidRPr="00317F3A" w:rsidRDefault="002F03CF" w:rsidP="002F03C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Ghi chú</w:t>
            </w:r>
          </w:p>
        </w:tc>
      </w:tr>
      <w:tr w:rsidR="002F03CF" w:rsidRPr="00317F3A" w14:paraId="2D66FBB0" w14:textId="77777777" w:rsidTr="00820A48">
        <w:trPr>
          <w:trHeight w:val="672"/>
        </w:trPr>
        <w:tc>
          <w:tcPr>
            <w:tcW w:w="462" w:type="pct"/>
            <w:vAlign w:val="center"/>
            <w:hideMark/>
          </w:tcPr>
          <w:p w14:paraId="292F00C1" w14:textId="77777777" w:rsidR="002F03CF" w:rsidRPr="00317F3A" w:rsidRDefault="002F03CF" w:rsidP="002F03C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42</w:t>
            </w:r>
          </w:p>
        </w:tc>
        <w:tc>
          <w:tcPr>
            <w:tcW w:w="3061" w:type="pct"/>
            <w:vAlign w:val="center"/>
            <w:hideMark/>
          </w:tcPr>
          <w:p w14:paraId="0B3CA357" w14:textId="65558807" w:rsidR="002F03CF" w:rsidRPr="00317F3A" w:rsidRDefault="002F03CF" w:rsidP="002F03CF">
            <w:pPr>
              <w:spacing w:beforeLines="40" w:before="96" w:afterLines="40" w:after="96" w:line="264" w:lineRule="auto"/>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xml:space="preserve">Đường nhánh Lê Lợi (Đường nhánh Quốc lộ 91): </w:t>
            </w:r>
            <w:r w:rsidRPr="00317F3A">
              <w:rPr>
                <w:rFonts w:ascii="Times New Roman" w:eastAsia="Times New Roman" w:hAnsi="Times New Roman" w:cs="Times New Roman"/>
                <w:sz w:val="24"/>
                <w:szCs w:val="24"/>
              </w:rPr>
              <w:t>Cầu mương Út Xuân - Ranh Hoà Bình Thạnh</w:t>
            </w:r>
            <w:r w:rsidR="009B3710" w:rsidRPr="00317F3A">
              <w:rPr>
                <w:rFonts w:ascii="Times New Roman" w:eastAsia="Times New Roman" w:hAnsi="Times New Roman" w:cs="Times New Roman"/>
                <w:sz w:val="24"/>
                <w:szCs w:val="24"/>
              </w:rPr>
              <w:t xml:space="preserve"> cũ</w:t>
            </w:r>
          </w:p>
        </w:tc>
        <w:tc>
          <w:tcPr>
            <w:tcW w:w="627" w:type="pct"/>
            <w:vAlign w:val="center"/>
            <w:hideMark/>
          </w:tcPr>
          <w:p w14:paraId="3052EF10" w14:textId="77777777" w:rsidR="002F03CF" w:rsidRPr="00317F3A" w:rsidRDefault="002F03CF" w:rsidP="002F03C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325</w:t>
            </w:r>
          </w:p>
        </w:tc>
        <w:tc>
          <w:tcPr>
            <w:tcW w:w="850" w:type="pct"/>
            <w:vAlign w:val="center"/>
            <w:hideMark/>
          </w:tcPr>
          <w:p w14:paraId="78AA03F6" w14:textId="49655B80" w:rsidR="002F03CF" w:rsidRPr="00317F3A" w:rsidRDefault="002F03CF" w:rsidP="002F03CF">
            <w:pPr>
              <w:spacing w:beforeLines="40" w:before="96" w:afterLines="40" w:after="96" w:line="264" w:lineRule="auto"/>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 </w:t>
            </w:r>
            <w:r w:rsidR="00595B1A" w:rsidRPr="00595B1A">
              <w:rPr>
                <w:rFonts w:ascii="Times New Roman" w:eastAsia="Times New Roman" w:hAnsi="Times New Roman" w:cs="Times New Roman"/>
                <w:sz w:val="24"/>
                <w:szCs w:val="24"/>
              </w:rPr>
              <w:t>Sửa lỗi biên tập tên đoạn đường</w:t>
            </w:r>
            <w:r w:rsidR="00820A48">
              <w:rPr>
                <w:rFonts w:ascii="Times New Roman" w:eastAsia="Times New Roman" w:hAnsi="Times New Roman" w:cs="Times New Roman"/>
                <w:sz w:val="24"/>
                <w:szCs w:val="24"/>
              </w:rPr>
              <w:t xml:space="preserve"> </w:t>
            </w:r>
            <w:r w:rsidR="00820A48">
              <w:rPr>
                <w:rFonts w:ascii="Times New Roman" w:eastAsia="Times New Roman" w:hAnsi="Times New Roman" w:cs="Times New Roman"/>
                <w:color w:val="000000"/>
                <w:sz w:val="24"/>
                <w:szCs w:val="24"/>
              </w:rPr>
              <w:t>(TT 42-Phụ lục 86 – NQ16) </w:t>
            </w:r>
          </w:p>
        </w:tc>
      </w:tr>
      <w:tr w:rsidR="002F03CF" w:rsidRPr="00317F3A" w14:paraId="58877D9D" w14:textId="77777777" w:rsidTr="00820A48">
        <w:trPr>
          <w:trHeight w:val="672"/>
        </w:trPr>
        <w:tc>
          <w:tcPr>
            <w:tcW w:w="462" w:type="pct"/>
            <w:vAlign w:val="center"/>
            <w:hideMark/>
          </w:tcPr>
          <w:p w14:paraId="25E3D101" w14:textId="77777777" w:rsidR="002F03CF" w:rsidRPr="00770BC9" w:rsidRDefault="002F03CF" w:rsidP="002F03CF">
            <w:pPr>
              <w:spacing w:beforeLines="40" w:before="96" w:afterLines="40" w:after="96" w:line="264" w:lineRule="auto"/>
              <w:jc w:val="center"/>
              <w:rPr>
                <w:rFonts w:ascii="Times New Roman" w:eastAsia="Times New Roman" w:hAnsi="Times New Roman" w:cs="Times New Roman"/>
                <w:b/>
                <w:bCs/>
                <w:color w:val="000000"/>
                <w:sz w:val="24"/>
                <w:szCs w:val="24"/>
              </w:rPr>
            </w:pPr>
            <w:r w:rsidRPr="00770BC9">
              <w:rPr>
                <w:rFonts w:ascii="Times New Roman" w:eastAsia="Times New Roman" w:hAnsi="Times New Roman" w:cs="Times New Roman"/>
                <w:b/>
                <w:bCs/>
                <w:color w:val="000000"/>
                <w:sz w:val="24"/>
                <w:szCs w:val="24"/>
              </w:rPr>
              <w:t>81</w:t>
            </w:r>
          </w:p>
        </w:tc>
        <w:tc>
          <w:tcPr>
            <w:tcW w:w="3061" w:type="pct"/>
            <w:vAlign w:val="center"/>
            <w:hideMark/>
          </w:tcPr>
          <w:p w14:paraId="2FD5ED34" w14:textId="007DCC9D" w:rsidR="002F03CF" w:rsidRPr="00770BC9" w:rsidRDefault="002F03CF" w:rsidP="002F03CF">
            <w:pPr>
              <w:spacing w:beforeLines="40" w:before="96" w:afterLines="40" w:after="96" w:line="264" w:lineRule="auto"/>
              <w:rPr>
                <w:rFonts w:ascii="Times New Roman" w:eastAsia="Times New Roman" w:hAnsi="Times New Roman" w:cs="Times New Roman"/>
                <w:b/>
                <w:bCs/>
                <w:sz w:val="24"/>
                <w:szCs w:val="24"/>
              </w:rPr>
            </w:pPr>
            <w:r w:rsidRPr="00770BC9">
              <w:rPr>
                <w:rFonts w:ascii="Times New Roman" w:eastAsia="Times New Roman" w:hAnsi="Times New Roman" w:cs="Times New Roman"/>
                <w:b/>
                <w:bCs/>
                <w:sz w:val="24"/>
                <w:szCs w:val="24"/>
              </w:rPr>
              <w:t>Các tuyến đường còn lại</w:t>
            </w:r>
            <w:r w:rsidR="00DA74F7">
              <w:rPr>
                <w:rFonts w:ascii="Times New Roman" w:eastAsia="Times New Roman" w:hAnsi="Times New Roman" w:cs="Times New Roman"/>
                <w:b/>
                <w:bCs/>
                <w:sz w:val="24"/>
                <w:szCs w:val="24"/>
              </w:rPr>
              <w:t>:</w:t>
            </w:r>
          </w:p>
        </w:tc>
        <w:tc>
          <w:tcPr>
            <w:tcW w:w="627" w:type="pct"/>
            <w:vAlign w:val="center"/>
          </w:tcPr>
          <w:p w14:paraId="3CF9B590" w14:textId="751F633F" w:rsidR="002F03CF" w:rsidRPr="00770BC9" w:rsidRDefault="002F03CF" w:rsidP="002F03CF">
            <w:pPr>
              <w:spacing w:beforeLines="40" w:before="96" w:afterLines="40" w:after="96" w:line="264" w:lineRule="auto"/>
              <w:jc w:val="center"/>
              <w:rPr>
                <w:rFonts w:ascii="Times New Roman" w:eastAsia="Times New Roman" w:hAnsi="Times New Roman" w:cs="Times New Roman"/>
                <w:sz w:val="24"/>
                <w:szCs w:val="24"/>
              </w:rPr>
            </w:pPr>
          </w:p>
        </w:tc>
        <w:tc>
          <w:tcPr>
            <w:tcW w:w="850" w:type="pct"/>
            <w:vAlign w:val="center"/>
          </w:tcPr>
          <w:p w14:paraId="52B72EB3" w14:textId="502F5B47" w:rsidR="002F03CF" w:rsidRPr="00770BC9" w:rsidRDefault="002F03CF" w:rsidP="002F03CF">
            <w:pPr>
              <w:spacing w:beforeLines="40" w:before="96" w:afterLines="40" w:after="96" w:line="264" w:lineRule="auto"/>
              <w:rPr>
                <w:rFonts w:ascii="Times New Roman" w:eastAsia="Times New Roman" w:hAnsi="Times New Roman" w:cs="Times New Roman"/>
                <w:sz w:val="24"/>
                <w:szCs w:val="24"/>
              </w:rPr>
            </w:pPr>
          </w:p>
        </w:tc>
      </w:tr>
      <w:tr w:rsidR="00DA74F7" w:rsidRPr="00317F3A" w14:paraId="6E676F62" w14:textId="77777777" w:rsidTr="00820A48">
        <w:trPr>
          <w:trHeight w:val="672"/>
        </w:trPr>
        <w:tc>
          <w:tcPr>
            <w:tcW w:w="462" w:type="pct"/>
            <w:vAlign w:val="center"/>
          </w:tcPr>
          <w:p w14:paraId="498A7FBF" w14:textId="77777777" w:rsidR="00DA74F7" w:rsidRPr="00770BC9" w:rsidRDefault="00DA74F7" w:rsidP="00DA74F7">
            <w:pPr>
              <w:spacing w:beforeLines="40" w:before="96" w:afterLines="40" w:after="96" w:line="264" w:lineRule="auto"/>
              <w:jc w:val="center"/>
              <w:rPr>
                <w:rFonts w:ascii="Times New Roman" w:eastAsia="Times New Roman" w:hAnsi="Times New Roman" w:cs="Times New Roman"/>
                <w:b/>
                <w:bCs/>
                <w:color w:val="000000"/>
                <w:sz w:val="24"/>
                <w:szCs w:val="24"/>
              </w:rPr>
            </w:pPr>
          </w:p>
        </w:tc>
        <w:tc>
          <w:tcPr>
            <w:tcW w:w="3061" w:type="pct"/>
            <w:vAlign w:val="center"/>
          </w:tcPr>
          <w:p w14:paraId="615392DC" w14:textId="002C0156" w:rsidR="00DA74F7" w:rsidRPr="00770BC9" w:rsidRDefault="00DA74F7" w:rsidP="00DA74F7">
            <w:pPr>
              <w:spacing w:beforeLines="40" w:before="96" w:afterLines="40" w:after="96" w:line="264"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DA74F7">
              <w:rPr>
                <w:rFonts w:ascii="Times New Roman" w:eastAsia="Times New Roman" w:hAnsi="Times New Roman" w:cs="Times New Roman"/>
                <w:sz w:val="24"/>
                <w:szCs w:val="24"/>
              </w:rPr>
              <w:t>Ấ</w:t>
            </w:r>
            <w:r w:rsidRPr="00770BC9">
              <w:rPr>
                <w:rFonts w:ascii="Times New Roman" w:eastAsia="Times New Roman" w:hAnsi="Times New Roman" w:cs="Times New Roman"/>
                <w:color w:val="000000"/>
                <w:sz w:val="24"/>
                <w:szCs w:val="24"/>
              </w:rPr>
              <w:t>p Hòa Hưng, ấp Hòa Tân, ấp Hòa Thành, ấp Hòa Thạnh, ấp Hòa Thịnh, ấp Hòa Thuận, ấp Đông Bình Nhất, ấp Đông Bình Trạch, ấp Đông Phú 1, ấp Tân Thành, ấp Trung Thành</w:t>
            </w:r>
          </w:p>
        </w:tc>
        <w:tc>
          <w:tcPr>
            <w:tcW w:w="627" w:type="pct"/>
            <w:vAlign w:val="center"/>
          </w:tcPr>
          <w:p w14:paraId="5E35DEE8" w14:textId="1B0E001C" w:rsidR="00DA74F7" w:rsidRPr="00770BC9" w:rsidRDefault="00DA74F7" w:rsidP="00DA74F7">
            <w:pPr>
              <w:spacing w:beforeLines="40" w:before="96" w:afterLines="40" w:after="96" w:line="264" w:lineRule="auto"/>
              <w:jc w:val="center"/>
              <w:rPr>
                <w:rFonts w:ascii="Times New Roman" w:eastAsia="Times New Roman" w:hAnsi="Times New Roman" w:cs="Times New Roman"/>
                <w:sz w:val="24"/>
                <w:szCs w:val="24"/>
              </w:rPr>
            </w:pPr>
            <w:r w:rsidRPr="00770BC9">
              <w:rPr>
                <w:rFonts w:ascii="Times New Roman" w:eastAsia="Times New Roman" w:hAnsi="Times New Roman" w:cs="Times New Roman"/>
                <w:sz w:val="24"/>
                <w:szCs w:val="24"/>
              </w:rPr>
              <w:t>115</w:t>
            </w:r>
          </w:p>
        </w:tc>
        <w:tc>
          <w:tcPr>
            <w:tcW w:w="850" w:type="pct"/>
            <w:vAlign w:val="center"/>
          </w:tcPr>
          <w:p w14:paraId="53B55414" w14:textId="77101A6F" w:rsidR="00DA74F7" w:rsidRPr="00770BC9" w:rsidRDefault="00595B1A" w:rsidP="00DA74F7">
            <w:pPr>
              <w:spacing w:beforeLines="40" w:before="96" w:afterLines="40" w:after="96" w:line="264"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đoạn đường</w:t>
            </w:r>
            <w:r w:rsidR="00820A48">
              <w:rPr>
                <w:rFonts w:ascii="Times New Roman" w:eastAsia="Times New Roman" w:hAnsi="Times New Roman" w:cs="Times New Roman"/>
                <w:sz w:val="24"/>
                <w:szCs w:val="24"/>
              </w:rPr>
              <w:t xml:space="preserve"> </w:t>
            </w:r>
            <w:r w:rsidR="00820A48">
              <w:rPr>
                <w:rFonts w:ascii="Times New Roman" w:eastAsia="Times New Roman" w:hAnsi="Times New Roman" w:cs="Times New Roman"/>
                <w:color w:val="000000"/>
                <w:sz w:val="24"/>
                <w:szCs w:val="24"/>
              </w:rPr>
              <w:t>(Phụ lục 86 – NQ16) </w:t>
            </w:r>
          </w:p>
        </w:tc>
      </w:tr>
      <w:tr w:rsidR="00DA74F7" w:rsidRPr="00317F3A" w14:paraId="01F3957F" w14:textId="77777777" w:rsidTr="00820A48">
        <w:trPr>
          <w:trHeight w:val="672"/>
        </w:trPr>
        <w:tc>
          <w:tcPr>
            <w:tcW w:w="462" w:type="pct"/>
            <w:vAlign w:val="center"/>
          </w:tcPr>
          <w:p w14:paraId="48374375" w14:textId="109C9A61" w:rsidR="00DA74F7" w:rsidRPr="00770BC9" w:rsidRDefault="00DA74F7" w:rsidP="00DA74F7">
            <w:pPr>
              <w:spacing w:beforeLines="40" w:before="96" w:afterLines="40" w:after="96" w:line="264" w:lineRule="auto"/>
              <w:rPr>
                <w:rFonts w:ascii="Times New Roman" w:eastAsia="Times New Roman" w:hAnsi="Times New Roman" w:cs="Times New Roman"/>
                <w:b/>
                <w:bCs/>
                <w:color w:val="000000"/>
                <w:sz w:val="24"/>
                <w:szCs w:val="24"/>
              </w:rPr>
            </w:pPr>
          </w:p>
        </w:tc>
        <w:tc>
          <w:tcPr>
            <w:tcW w:w="3061" w:type="pct"/>
            <w:vAlign w:val="center"/>
          </w:tcPr>
          <w:p w14:paraId="0B23ABB6" w14:textId="76BA1F63" w:rsidR="00DA74F7" w:rsidRPr="00770BC9" w:rsidRDefault="00DA74F7" w:rsidP="00DA74F7">
            <w:pPr>
              <w:spacing w:beforeLines="40" w:before="96" w:afterLines="40" w:after="96" w:line="264"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DA1934" w:rsidRPr="00DA1934">
              <w:rPr>
                <w:rFonts w:ascii="Times New Roman" w:eastAsia="Times New Roman" w:hAnsi="Times New Roman" w:cs="Times New Roman"/>
                <w:sz w:val="24"/>
                <w:szCs w:val="24"/>
              </w:rPr>
              <w:t>Ấp</w:t>
            </w:r>
            <w:r w:rsidRPr="00770BC9">
              <w:rPr>
                <w:rFonts w:ascii="Times New Roman" w:eastAsia="Times New Roman" w:hAnsi="Times New Roman" w:cs="Times New Roman"/>
                <w:color w:val="000000"/>
                <w:sz w:val="24"/>
                <w:szCs w:val="24"/>
              </w:rPr>
              <w:t xml:space="preserve"> Hòa Long I, ấp Hòa Long II, ấp Hòa Long III, ấp Hòa Long IV, ấp Hòa Phú I, ấp Hòa Phú II, ấp Hòa Phú III, ấp Hòa Phú IV)</w:t>
            </w:r>
          </w:p>
        </w:tc>
        <w:tc>
          <w:tcPr>
            <w:tcW w:w="627" w:type="pct"/>
            <w:vAlign w:val="center"/>
          </w:tcPr>
          <w:p w14:paraId="727F0E2D" w14:textId="729E92D7" w:rsidR="00DA74F7" w:rsidRPr="00770BC9" w:rsidRDefault="00DA74F7" w:rsidP="00DA74F7">
            <w:pPr>
              <w:spacing w:beforeLines="40" w:before="96" w:afterLines="40" w:after="96" w:line="264" w:lineRule="auto"/>
              <w:jc w:val="center"/>
              <w:rPr>
                <w:rFonts w:ascii="Times New Roman" w:eastAsia="Times New Roman" w:hAnsi="Times New Roman" w:cs="Times New Roman"/>
                <w:sz w:val="24"/>
                <w:szCs w:val="24"/>
              </w:rPr>
            </w:pPr>
            <w:r w:rsidRPr="00770BC9">
              <w:rPr>
                <w:rFonts w:ascii="Times New Roman" w:eastAsia="Times New Roman" w:hAnsi="Times New Roman" w:cs="Times New Roman"/>
                <w:sz w:val="24"/>
                <w:szCs w:val="24"/>
              </w:rPr>
              <w:t>260</w:t>
            </w:r>
          </w:p>
        </w:tc>
        <w:tc>
          <w:tcPr>
            <w:tcW w:w="850" w:type="pct"/>
            <w:vAlign w:val="center"/>
          </w:tcPr>
          <w:p w14:paraId="0F4FC2DF" w14:textId="3C1662B7" w:rsidR="00DA74F7" w:rsidRPr="00770BC9" w:rsidRDefault="00820A48" w:rsidP="00DA74F7">
            <w:pPr>
              <w:spacing w:beforeLines="40" w:before="96" w:afterLines="40" w:after="96" w:line="264"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đoạn đường (</w:t>
            </w:r>
            <w:r>
              <w:rPr>
                <w:rFonts w:ascii="Times New Roman" w:eastAsia="Times New Roman" w:hAnsi="Times New Roman" w:cs="Times New Roman"/>
                <w:color w:val="000000"/>
                <w:sz w:val="24"/>
                <w:szCs w:val="24"/>
              </w:rPr>
              <w:t>Phụ lục 86 – NQ16) </w:t>
            </w:r>
          </w:p>
        </w:tc>
      </w:tr>
    </w:tbl>
    <w:p w14:paraId="4226B563" w14:textId="77777777" w:rsidR="00DE397E" w:rsidRPr="00317F3A" w:rsidRDefault="00DE397E">
      <w:pPr>
        <w:rPr>
          <w:rFonts w:ascii="Times New Roman" w:hAnsi="Times New Roman" w:cs="Times New Roman"/>
          <w:b/>
          <w:bCs/>
          <w:sz w:val="28"/>
          <w:szCs w:val="28"/>
          <w:lang w:val="vi-VN"/>
        </w:rPr>
      </w:pPr>
      <w:r w:rsidRPr="00317F3A">
        <w:rPr>
          <w:rFonts w:ascii="Times New Roman" w:hAnsi="Times New Roman" w:cs="Times New Roman"/>
          <w:b/>
          <w:bCs/>
          <w:sz w:val="28"/>
          <w:szCs w:val="28"/>
          <w:lang w:val="vi-VN"/>
        </w:rPr>
        <w:br w:type="page"/>
      </w:r>
    </w:p>
    <w:p w14:paraId="2552EA67" w14:textId="7D6260C1" w:rsidR="00D4233F" w:rsidRPr="00317F3A" w:rsidRDefault="00D4233F">
      <w:pPr>
        <w:rPr>
          <w:rFonts w:ascii="Times New Roman" w:hAnsi="Times New Roman" w:cs="Times New Roman"/>
          <w:b/>
          <w:bCs/>
          <w:sz w:val="28"/>
          <w:szCs w:val="28"/>
          <w:lang w:val="vi-VN"/>
        </w:rPr>
      </w:pPr>
      <w:r w:rsidRPr="00317F3A">
        <w:rPr>
          <w:rFonts w:ascii="Times New Roman" w:hAnsi="Times New Roman" w:cs="Times New Roman"/>
          <w:b/>
          <w:bCs/>
          <w:sz w:val="28"/>
          <w:szCs w:val="28"/>
          <w:lang w:val="vi-VN"/>
        </w:rPr>
        <w:lastRenderedPageBreak/>
        <w:t>B. ĐẤT NÔNG NGHIỆP</w:t>
      </w:r>
    </w:p>
    <w:p w14:paraId="36BEEEA0" w14:textId="77777777" w:rsidR="00D4233F" w:rsidRPr="00317F3A" w:rsidRDefault="00D4233F" w:rsidP="00D4233F">
      <w:pPr>
        <w:jc w:val="right"/>
        <w:rPr>
          <w:rFonts w:ascii="Times New Roman" w:hAnsi="Times New Roman" w:cs="Times New Roman"/>
          <w:i/>
          <w:iCs/>
          <w:sz w:val="28"/>
          <w:szCs w:val="28"/>
          <w:vertAlign w:val="superscript"/>
          <w:lang w:val="vi-VN"/>
        </w:rPr>
      </w:pPr>
      <w:r w:rsidRPr="00317F3A">
        <w:rPr>
          <w:rFonts w:ascii="Times New Roman" w:hAnsi="Times New Roman" w:cs="Times New Roman"/>
          <w:i/>
          <w:iCs/>
          <w:sz w:val="28"/>
          <w:szCs w:val="28"/>
          <w:lang w:val="vi-VN"/>
        </w:rPr>
        <w:t>Đơn vị tính: 1.000 đồng/m</w:t>
      </w:r>
      <w:r w:rsidRPr="00317F3A">
        <w:rPr>
          <w:rFonts w:ascii="Times New Roman" w:hAnsi="Times New Roman" w:cs="Times New Roman"/>
          <w:i/>
          <w:iCs/>
          <w:sz w:val="28"/>
          <w:szCs w:val="28"/>
          <w:vertAlign w:val="superscript"/>
          <w:lang w:val="vi-VN"/>
        </w:rPr>
        <w:t>2</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274"/>
        <w:gridCol w:w="852"/>
        <w:gridCol w:w="709"/>
        <w:gridCol w:w="707"/>
        <w:gridCol w:w="1701"/>
      </w:tblGrid>
      <w:tr w:rsidR="00BF5397" w:rsidRPr="00317F3A" w14:paraId="037542A8" w14:textId="77777777" w:rsidTr="00D04A2F">
        <w:trPr>
          <w:trHeight w:val="1272"/>
          <w:tblHeader/>
        </w:trPr>
        <w:tc>
          <w:tcPr>
            <w:tcW w:w="383" w:type="pct"/>
            <w:vMerge w:val="restart"/>
            <w:vAlign w:val="center"/>
            <w:hideMark/>
          </w:tcPr>
          <w:p w14:paraId="319BDD9F"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TT</w:t>
            </w:r>
          </w:p>
        </w:tc>
        <w:tc>
          <w:tcPr>
            <w:tcW w:w="2394" w:type="pct"/>
            <w:vMerge w:val="restart"/>
            <w:noWrap/>
            <w:vAlign w:val="center"/>
            <w:hideMark/>
          </w:tcPr>
          <w:p w14:paraId="4391ED03"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Loại đất</w:t>
            </w:r>
          </w:p>
        </w:tc>
        <w:tc>
          <w:tcPr>
            <w:tcW w:w="1270" w:type="pct"/>
            <w:gridSpan w:val="3"/>
            <w:vAlign w:val="center"/>
            <w:hideMark/>
          </w:tcPr>
          <w:p w14:paraId="503E542C"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Giá đất</w:t>
            </w:r>
          </w:p>
        </w:tc>
        <w:tc>
          <w:tcPr>
            <w:tcW w:w="953" w:type="pct"/>
            <w:vAlign w:val="center"/>
            <w:hideMark/>
          </w:tcPr>
          <w:p w14:paraId="022FEBC9"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xml:space="preserve"> Ghi chú </w:t>
            </w:r>
          </w:p>
        </w:tc>
      </w:tr>
      <w:tr w:rsidR="00BF5397" w:rsidRPr="00317F3A" w14:paraId="0F72405E" w14:textId="77777777" w:rsidTr="00D04A2F">
        <w:trPr>
          <w:trHeight w:val="336"/>
        </w:trPr>
        <w:tc>
          <w:tcPr>
            <w:tcW w:w="383" w:type="pct"/>
            <w:vMerge/>
            <w:vAlign w:val="center"/>
            <w:hideMark/>
          </w:tcPr>
          <w:p w14:paraId="448AE932"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p>
        </w:tc>
        <w:tc>
          <w:tcPr>
            <w:tcW w:w="2394" w:type="pct"/>
            <w:vMerge/>
            <w:vAlign w:val="center"/>
            <w:hideMark/>
          </w:tcPr>
          <w:p w14:paraId="2020FC8C"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p>
        </w:tc>
        <w:tc>
          <w:tcPr>
            <w:tcW w:w="477" w:type="pct"/>
            <w:vAlign w:val="center"/>
            <w:hideMark/>
          </w:tcPr>
          <w:p w14:paraId="2C8545C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Vị trí 1</w:t>
            </w:r>
          </w:p>
        </w:tc>
        <w:tc>
          <w:tcPr>
            <w:tcW w:w="397" w:type="pct"/>
            <w:vAlign w:val="center"/>
            <w:hideMark/>
          </w:tcPr>
          <w:p w14:paraId="0FD39321"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Vị trí 2</w:t>
            </w:r>
          </w:p>
        </w:tc>
        <w:tc>
          <w:tcPr>
            <w:tcW w:w="396" w:type="pct"/>
            <w:vAlign w:val="center"/>
            <w:hideMark/>
          </w:tcPr>
          <w:p w14:paraId="42C021AB"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Vị trí 3</w:t>
            </w:r>
          </w:p>
        </w:tc>
        <w:tc>
          <w:tcPr>
            <w:tcW w:w="953" w:type="pct"/>
            <w:vAlign w:val="center"/>
            <w:hideMark/>
          </w:tcPr>
          <w:p w14:paraId="5FD87E4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r>
      <w:tr w:rsidR="00BF5397" w:rsidRPr="00317F3A" w14:paraId="52A31D52" w14:textId="77777777" w:rsidTr="00D04A2F">
        <w:trPr>
          <w:trHeight w:val="1008"/>
        </w:trPr>
        <w:tc>
          <w:tcPr>
            <w:tcW w:w="383" w:type="pct"/>
            <w:noWrap/>
            <w:vAlign w:val="center"/>
            <w:hideMark/>
          </w:tcPr>
          <w:p w14:paraId="2D1C1B4F"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I</w:t>
            </w:r>
          </w:p>
        </w:tc>
        <w:tc>
          <w:tcPr>
            <w:tcW w:w="2394" w:type="pct"/>
            <w:vAlign w:val="center"/>
            <w:hideMark/>
          </w:tcPr>
          <w:p w14:paraId="2A507247"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Khu vực thuộc các ấp: ấp Hòa Long I, ấp Hòa Long II, ấp Hòa Long III, ấp Hòa Long IV, ấp Hòa Phú I, ấp Hòa Phú II, ấp Hòa Phú III, ấp Hòa Phú IV)</w:t>
            </w:r>
          </w:p>
        </w:tc>
        <w:tc>
          <w:tcPr>
            <w:tcW w:w="477" w:type="pct"/>
            <w:shd w:val="clear" w:color="000000" w:fill="FFFFFF"/>
            <w:noWrap/>
            <w:vAlign w:val="center"/>
            <w:hideMark/>
          </w:tcPr>
          <w:p w14:paraId="6B3CD9B1"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7" w:type="pct"/>
            <w:shd w:val="clear" w:color="000000" w:fill="FFFFFF"/>
            <w:noWrap/>
            <w:vAlign w:val="center"/>
            <w:hideMark/>
          </w:tcPr>
          <w:p w14:paraId="18785B95"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shd w:val="clear" w:color="000000" w:fill="FFFFFF"/>
            <w:noWrap/>
            <w:vAlign w:val="center"/>
            <w:hideMark/>
          </w:tcPr>
          <w:p w14:paraId="5C5E156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20680C0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r>
      <w:tr w:rsidR="00BF5397" w:rsidRPr="00317F3A" w14:paraId="57A79EC0" w14:textId="77777777" w:rsidTr="00D04A2F">
        <w:trPr>
          <w:trHeight w:val="672"/>
        </w:trPr>
        <w:tc>
          <w:tcPr>
            <w:tcW w:w="383" w:type="pct"/>
            <w:vAlign w:val="center"/>
            <w:hideMark/>
          </w:tcPr>
          <w:p w14:paraId="56A8C162"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1</w:t>
            </w:r>
          </w:p>
        </w:tc>
        <w:tc>
          <w:tcPr>
            <w:tcW w:w="2394" w:type="pct"/>
            <w:vAlign w:val="center"/>
            <w:hideMark/>
          </w:tcPr>
          <w:p w14:paraId="230FAA57"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Đất trồng hàng năm, đất nuôi trồng thủy sản</w:t>
            </w:r>
          </w:p>
        </w:tc>
        <w:tc>
          <w:tcPr>
            <w:tcW w:w="477" w:type="pct"/>
            <w:vAlign w:val="center"/>
            <w:hideMark/>
          </w:tcPr>
          <w:p w14:paraId="2B068800" w14:textId="77777777" w:rsidR="00BF5397" w:rsidRPr="00317F3A" w:rsidRDefault="00BF5397" w:rsidP="00D04A2F">
            <w:pPr>
              <w:spacing w:beforeLines="40" w:before="96" w:afterLines="40" w:after="96" w:line="264" w:lineRule="auto"/>
              <w:jc w:val="right"/>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349C2AE9" w14:textId="77777777" w:rsidR="00BF5397" w:rsidRPr="00317F3A" w:rsidRDefault="00BF5397" w:rsidP="00D04A2F">
            <w:pPr>
              <w:spacing w:beforeLines="40" w:before="96" w:afterLines="40" w:after="96" w:line="264" w:lineRule="auto"/>
              <w:jc w:val="right"/>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vAlign w:val="center"/>
            <w:hideMark/>
          </w:tcPr>
          <w:p w14:paraId="66270E59" w14:textId="77777777" w:rsidR="00BF5397" w:rsidRPr="00317F3A" w:rsidRDefault="00BF5397" w:rsidP="00D04A2F">
            <w:pPr>
              <w:spacing w:beforeLines="40" w:before="96" w:afterLines="40" w:after="96" w:line="264" w:lineRule="auto"/>
              <w:jc w:val="right"/>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035E6725" w14:textId="77777777" w:rsidR="00BF5397" w:rsidRPr="00317F3A" w:rsidRDefault="00BF5397" w:rsidP="00D04A2F">
            <w:pPr>
              <w:spacing w:beforeLines="40" w:before="96" w:afterLines="40" w:after="96" w:line="264" w:lineRule="auto"/>
              <w:jc w:val="right"/>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r>
      <w:tr w:rsidR="00820A48" w:rsidRPr="00317F3A" w14:paraId="2991E681" w14:textId="77777777" w:rsidTr="00D04A2F">
        <w:trPr>
          <w:trHeight w:val="2052"/>
        </w:trPr>
        <w:tc>
          <w:tcPr>
            <w:tcW w:w="383" w:type="pct"/>
            <w:vAlign w:val="center"/>
            <w:hideMark/>
          </w:tcPr>
          <w:p w14:paraId="54822150"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a </w:t>
            </w:r>
          </w:p>
        </w:tc>
        <w:tc>
          <w:tcPr>
            <w:tcW w:w="2394" w:type="pct"/>
            <w:vAlign w:val="center"/>
            <w:hideMark/>
          </w:tcPr>
          <w:p w14:paraId="1F44D3AE"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Phía Đông Bắc giáp Sông Hậu</w:t>
            </w:r>
            <w:r w:rsidRPr="00317F3A">
              <w:rPr>
                <w:rFonts w:ascii="Times New Roman" w:eastAsia="Times New Roman" w:hAnsi="Times New Roman" w:cs="Times New Roman"/>
                <w:color w:val="000000"/>
                <w:sz w:val="24"/>
                <w:szCs w:val="24"/>
              </w:rPr>
              <w:br/>
              <w:t xml:space="preserve">- Phía Tây Nam giáp Đường Vành Đai Quốc lộ 91 Vào 250m </w:t>
            </w:r>
            <w:r w:rsidRPr="00317F3A">
              <w:rPr>
                <w:rFonts w:ascii="Times New Roman" w:eastAsia="Times New Roman" w:hAnsi="Times New Roman" w:cs="Times New Roman"/>
                <w:color w:val="000000"/>
                <w:sz w:val="24"/>
                <w:szCs w:val="24"/>
              </w:rPr>
              <w:br/>
              <w:t>(phía bên trái hướng từ Cầu Xếp Bà Lý đến Mương Út Xuân).</w:t>
            </w:r>
          </w:p>
        </w:tc>
        <w:tc>
          <w:tcPr>
            <w:tcW w:w="1270" w:type="pct"/>
            <w:gridSpan w:val="3"/>
            <w:vAlign w:val="center"/>
            <w:hideMark/>
          </w:tcPr>
          <w:p w14:paraId="2E7976FB"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162</w:t>
            </w:r>
          </w:p>
        </w:tc>
        <w:tc>
          <w:tcPr>
            <w:tcW w:w="953" w:type="pct"/>
            <w:vMerge w:val="restart"/>
            <w:vAlign w:val="center"/>
            <w:hideMark/>
          </w:tcPr>
          <w:p w14:paraId="04D63A94" w14:textId="38DEE9F1"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820A48" w:rsidRPr="00317F3A" w14:paraId="5C248F0B" w14:textId="77777777" w:rsidTr="00820A48">
        <w:trPr>
          <w:trHeight w:val="540"/>
        </w:trPr>
        <w:tc>
          <w:tcPr>
            <w:tcW w:w="383" w:type="pct"/>
            <w:vAlign w:val="center"/>
            <w:hideMark/>
          </w:tcPr>
          <w:p w14:paraId="5D44B92E"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b</w:t>
            </w:r>
          </w:p>
        </w:tc>
        <w:tc>
          <w:tcPr>
            <w:tcW w:w="2394" w:type="pct"/>
            <w:vAlign w:val="center"/>
            <w:hideMark/>
          </w:tcPr>
          <w:p w14:paraId="3080FD24"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Tiếp giáp đường nhựa, bê tông</w:t>
            </w:r>
          </w:p>
        </w:tc>
        <w:tc>
          <w:tcPr>
            <w:tcW w:w="477" w:type="pct"/>
            <w:vAlign w:val="center"/>
            <w:hideMark/>
          </w:tcPr>
          <w:p w14:paraId="5F7C2957"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84</w:t>
            </w:r>
          </w:p>
        </w:tc>
        <w:tc>
          <w:tcPr>
            <w:tcW w:w="793" w:type="pct"/>
            <w:gridSpan w:val="2"/>
            <w:vAlign w:val="center"/>
            <w:hideMark/>
          </w:tcPr>
          <w:p w14:paraId="394AD196"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67</w:t>
            </w:r>
          </w:p>
        </w:tc>
        <w:tc>
          <w:tcPr>
            <w:tcW w:w="953" w:type="pct"/>
            <w:vMerge/>
            <w:vAlign w:val="center"/>
          </w:tcPr>
          <w:p w14:paraId="06573F50" w14:textId="0425AB79"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48531CAD" w14:textId="77777777" w:rsidTr="00820A48">
        <w:trPr>
          <w:trHeight w:val="540"/>
        </w:trPr>
        <w:tc>
          <w:tcPr>
            <w:tcW w:w="383" w:type="pct"/>
            <w:vAlign w:val="center"/>
            <w:hideMark/>
          </w:tcPr>
          <w:p w14:paraId="01906E91"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c</w:t>
            </w:r>
          </w:p>
        </w:tc>
        <w:tc>
          <w:tcPr>
            <w:tcW w:w="2394" w:type="pct"/>
            <w:vAlign w:val="center"/>
            <w:hideMark/>
          </w:tcPr>
          <w:p w14:paraId="1CEE74CA"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Tiếp giáp đường đất</w:t>
            </w:r>
          </w:p>
        </w:tc>
        <w:tc>
          <w:tcPr>
            <w:tcW w:w="477" w:type="pct"/>
            <w:vAlign w:val="center"/>
            <w:hideMark/>
          </w:tcPr>
          <w:p w14:paraId="03032122"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67</w:t>
            </w:r>
          </w:p>
        </w:tc>
        <w:tc>
          <w:tcPr>
            <w:tcW w:w="793" w:type="pct"/>
            <w:gridSpan w:val="2"/>
            <w:vAlign w:val="center"/>
            <w:hideMark/>
          </w:tcPr>
          <w:p w14:paraId="2A1AD9BA"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59</w:t>
            </w:r>
          </w:p>
        </w:tc>
        <w:tc>
          <w:tcPr>
            <w:tcW w:w="953" w:type="pct"/>
            <w:vMerge/>
            <w:vAlign w:val="center"/>
          </w:tcPr>
          <w:p w14:paraId="631F7186" w14:textId="343006A4"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6B8DAB47" w14:textId="77777777" w:rsidTr="00820A48">
        <w:trPr>
          <w:trHeight w:val="540"/>
        </w:trPr>
        <w:tc>
          <w:tcPr>
            <w:tcW w:w="383" w:type="pct"/>
            <w:vAlign w:val="center"/>
            <w:hideMark/>
          </w:tcPr>
          <w:p w14:paraId="377FE5BA"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d</w:t>
            </w:r>
          </w:p>
        </w:tc>
        <w:tc>
          <w:tcPr>
            <w:tcW w:w="2394" w:type="pct"/>
            <w:vAlign w:val="center"/>
            <w:hideMark/>
          </w:tcPr>
          <w:p w14:paraId="409CD1FC"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Tiếp giáp giao thông thủy</w:t>
            </w:r>
          </w:p>
        </w:tc>
        <w:tc>
          <w:tcPr>
            <w:tcW w:w="477" w:type="pct"/>
            <w:vAlign w:val="center"/>
            <w:hideMark/>
          </w:tcPr>
          <w:p w14:paraId="5B3079FA"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42</w:t>
            </w:r>
          </w:p>
        </w:tc>
        <w:tc>
          <w:tcPr>
            <w:tcW w:w="793" w:type="pct"/>
            <w:gridSpan w:val="2"/>
            <w:vAlign w:val="center"/>
            <w:hideMark/>
          </w:tcPr>
          <w:p w14:paraId="6DC445F5"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36</w:t>
            </w:r>
          </w:p>
        </w:tc>
        <w:tc>
          <w:tcPr>
            <w:tcW w:w="953" w:type="pct"/>
            <w:vMerge/>
            <w:vAlign w:val="center"/>
          </w:tcPr>
          <w:p w14:paraId="1DBCB58D" w14:textId="317B9892"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24E0F1F3" w14:textId="77777777" w:rsidTr="00820A48">
        <w:trPr>
          <w:trHeight w:val="540"/>
        </w:trPr>
        <w:tc>
          <w:tcPr>
            <w:tcW w:w="383" w:type="pct"/>
            <w:vAlign w:val="center"/>
            <w:hideMark/>
          </w:tcPr>
          <w:p w14:paraId="34F0A074"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e</w:t>
            </w:r>
          </w:p>
        </w:tc>
        <w:tc>
          <w:tcPr>
            <w:tcW w:w="2394" w:type="pct"/>
            <w:vAlign w:val="center"/>
            <w:hideMark/>
          </w:tcPr>
          <w:p w14:paraId="0E485E15"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Kênh 3 và Kênh 4</w:t>
            </w:r>
          </w:p>
        </w:tc>
        <w:tc>
          <w:tcPr>
            <w:tcW w:w="477" w:type="pct"/>
            <w:vAlign w:val="center"/>
            <w:hideMark/>
          </w:tcPr>
          <w:p w14:paraId="094DFA3D"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36</w:t>
            </w:r>
          </w:p>
        </w:tc>
        <w:tc>
          <w:tcPr>
            <w:tcW w:w="793" w:type="pct"/>
            <w:gridSpan w:val="2"/>
            <w:vAlign w:val="center"/>
            <w:hideMark/>
          </w:tcPr>
          <w:p w14:paraId="0F85A8E4"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29</w:t>
            </w:r>
          </w:p>
        </w:tc>
        <w:tc>
          <w:tcPr>
            <w:tcW w:w="953" w:type="pct"/>
            <w:vMerge/>
            <w:vAlign w:val="center"/>
          </w:tcPr>
          <w:p w14:paraId="15ACE52F" w14:textId="6D98EE74"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5D23A38B" w14:textId="77777777" w:rsidTr="00820A48">
        <w:trPr>
          <w:trHeight w:val="540"/>
        </w:trPr>
        <w:tc>
          <w:tcPr>
            <w:tcW w:w="383" w:type="pct"/>
            <w:vAlign w:val="center"/>
            <w:hideMark/>
          </w:tcPr>
          <w:p w14:paraId="64AEC1C1"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f </w:t>
            </w:r>
          </w:p>
        </w:tc>
        <w:tc>
          <w:tcPr>
            <w:tcW w:w="2394" w:type="pct"/>
            <w:vAlign w:val="center"/>
            <w:hideMark/>
          </w:tcPr>
          <w:p w14:paraId="1F4BF816"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Khu vực còn lại</w:t>
            </w:r>
          </w:p>
        </w:tc>
        <w:tc>
          <w:tcPr>
            <w:tcW w:w="1270" w:type="pct"/>
            <w:gridSpan w:val="3"/>
            <w:vAlign w:val="center"/>
            <w:hideMark/>
          </w:tcPr>
          <w:p w14:paraId="407917D8"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29</w:t>
            </w:r>
          </w:p>
        </w:tc>
        <w:tc>
          <w:tcPr>
            <w:tcW w:w="953" w:type="pct"/>
            <w:vMerge/>
            <w:vAlign w:val="center"/>
          </w:tcPr>
          <w:p w14:paraId="009487A0" w14:textId="1F00DB0B"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5BC4C512" w14:textId="77777777" w:rsidTr="00D04A2F">
        <w:trPr>
          <w:trHeight w:val="540"/>
        </w:trPr>
        <w:tc>
          <w:tcPr>
            <w:tcW w:w="383" w:type="pct"/>
            <w:vAlign w:val="center"/>
            <w:hideMark/>
          </w:tcPr>
          <w:p w14:paraId="3B4601F6"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2</w:t>
            </w:r>
          </w:p>
        </w:tc>
        <w:tc>
          <w:tcPr>
            <w:tcW w:w="2394" w:type="pct"/>
            <w:vAlign w:val="center"/>
            <w:hideMark/>
          </w:tcPr>
          <w:p w14:paraId="07C5FFFB"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Đất trồng cây lâu năm</w:t>
            </w:r>
          </w:p>
        </w:tc>
        <w:tc>
          <w:tcPr>
            <w:tcW w:w="477" w:type="pct"/>
            <w:vAlign w:val="center"/>
            <w:hideMark/>
          </w:tcPr>
          <w:p w14:paraId="51F9E9D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7B8CDD01"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vAlign w:val="center"/>
            <w:hideMark/>
          </w:tcPr>
          <w:p w14:paraId="660771E3"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46A8FB7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1289843B" w14:textId="77777777" w:rsidTr="00D04A2F">
        <w:trPr>
          <w:trHeight w:val="2052"/>
        </w:trPr>
        <w:tc>
          <w:tcPr>
            <w:tcW w:w="383" w:type="pct"/>
            <w:vAlign w:val="center"/>
            <w:hideMark/>
          </w:tcPr>
          <w:p w14:paraId="26C93B80"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a</w:t>
            </w:r>
          </w:p>
        </w:tc>
        <w:tc>
          <w:tcPr>
            <w:tcW w:w="2394" w:type="pct"/>
            <w:vAlign w:val="center"/>
            <w:hideMark/>
          </w:tcPr>
          <w:p w14:paraId="10FC6FED" w14:textId="77777777" w:rsidR="00BF5397" w:rsidRPr="00317F3A" w:rsidRDefault="00BF5397"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Phía Đông Bắc giáp Sông Hậu</w:t>
            </w:r>
            <w:r w:rsidRPr="00317F3A">
              <w:rPr>
                <w:rFonts w:ascii="Times New Roman" w:eastAsia="Times New Roman" w:hAnsi="Times New Roman" w:cs="Times New Roman"/>
                <w:color w:val="000000"/>
                <w:sz w:val="24"/>
                <w:szCs w:val="24"/>
              </w:rPr>
              <w:br/>
              <w:t xml:space="preserve">- Phía Tây Nam giáp Đường Vành Đai Quốc lộ 91 Vào 250m </w:t>
            </w:r>
            <w:r w:rsidRPr="00317F3A">
              <w:rPr>
                <w:rFonts w:ascii="Times New Roman" w:eastAsia="Times New Roman" w:hAnsi="Times New Roman" w:cs="Times New Roman"/>
                <w:color w:val="000000"/>
                <w:sz w:val="24"/>
                <w:szCs w:val="24"/>
              </w:rPr>
              <w:br/>
              <w:t>(phía bên trái hướng từ Cầu Xếp Bà Lý đến Mương Út Xuân).</w:t>
            </w:r>
          </w:p>
        </w:tc>
        <w:tc>
          <w:tcPr>
            <w:tcW w:w="1270" w:type="pct"/>
            <w:gridSpan w:val="3"/>
            <w:vAlign w:val="center"/>
            <w:hideMark/>
          </w:tcPr>
          <w:p w14:paraId="3F5E8315"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190</w:t>
            </w:r>
          </w:p>
        </w:tc>
        <w:tc>
          <w:tcPr>
            <w:tcW w:w="953" w:type="pct"/>
            <w:vAlign w:val="center"/>
            <w:hideMark/>
          </w:tcPr>
          <w:p w14:paraId="27D78802" w14:textId="2C8F864C"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sidR="00820A48">
              <w:rPr>
                <w:rFonts w:ascii="Times New Roman" w:eastAsia="Times New Roman" w:hAnsi="Times New Roman" w:cs="Times New Roman"/>
                <w:color w:val="000000"/>
                <w:sz w:val="24"/>
                <w:szCs w:val="24"/>
              </w:rPr>
              <w:t xml:space="preserve"> </w:t>
            </w:r>
            <w:r w:rsidR="00820A48">
              <w:rPr>
                <w:rFonts w:ascii="Times New Roman" w:eastAsia="Times New Roman" w:hAnsi="Times New Roman" w:cs="Times New Roman"/>
                <w:sz w:val="24"/>
                <w:szCs w:val="24"/>
              </w:rPr>
              <w:t>(</w:t>
            </w:r>
            <w:r w:rsidR="00820A48">
              <w:rPr>
                <w:rFonts w:ascii="Times New Roman" w:eastAsia="Times New Roman" w:hAnsi="Times New Roman" w:cs="Times New Roman"/>
                <w:color w:val="000000"/>
                <w:sz w:val="24"/>
                <w:szCs w:val="24"/>
              </w:rPr>
              <w:t>Phụ lục 86 – NQ16) </w:t>
            </w:r>
          </w:p>
        </w:tc>
      </w:tr>
      <w:tr w:rsidR="00BF5397" w:rsidRPr="00317F3A" w14:paraId="5D4466E9" w14:textId="77777777" w:rsidTr="00D04A2F">
        <w:trPr>
          <w:trHeight w:val="948"/>
        </w:trPr>
        <w:tc>
          <w:tcPr>
            <w:tcW w:w="383" w:type="pct"/>
            <w:vAlign w:val="center"/>
            <w:hideMark/>
          </w:tcPr>
          <w:p w14:paraId="40A27432"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b </w:t>
            </w:r>
          </w:p>
        </w:tc>
        <w:tc>
          <w:tcPr>
            <w:tcW w:w="2394" w:type="pct"/>
            <w:vAlign w:val="center"/>
            <w:hideMark/>
          </w:tcPr>
          <w:p w14:paraId="335074D0" w14:textId="77777777" w:rsidR="00BF5397" w:rsidRPr="00317F3A" w:rsidRDefault="00BF5397"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lộ giao thông nông thôn, đường liên xã, giao thông thủy (kênh cấp I, kênh cấp II, sông Hậu)</w:t>
            </w:r>
          </w:p>
        </w:tc>
        <w:tc>
          <w:tcPr>
            <w:tcW w:w="477" w:type="pct"/>
            <w:vAlign w:val="center"/>
            <w:hideMark/>
          </w:tcPr>
          <w:p w14:paraId="309E1074"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 </w:t>
            </w:r>
          </w:p>
        </w:tc>
        <w:tc>
          <w:tcPr>
            <w:tcW w:w="397" w:type="pct"/>
            <w:vAlign w:val="center"/>
            <w:hideMark/>
          </w:tcPr>
          <w:p w14:paraId="3AE9F12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396" w:type="pct"/>
            <w:vAlign w:val="center"/>
            <w:hideMark/>
          </w:tcPr>
          <w:p w14:paraId="3BD55C2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953" w:type="pct"/>
            <w:vAlign w:val="center"/>
            <w:hideMark/>
          </w:tcPr>
          <w:p w14:paraId="033D2F1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1A0E8A52" w14:textId="77777777" w:rsidTr="00D04A2F">
        <w:trPr>
          <w:trHeight w:val="528"/>
        </w:trPr>
        <w:tc>
          <w:tcPr>
            <w:tcW w:w="383" w:type="pct"/>
            <w:vAlign w:val="center"/>
            <w:hideMark/>
          </w:tcPr>
          <w:p w14:paraId="242CE585"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lastRenderedPageBreak/>
              <w:t> </w:t>
            </w:r>
          </w:p>
        </w:tc>
        <w:tc>
          <w:tcPr>
            <w:tcW w:w="2394" w:type="pct"/>
            <w:vAlign w:val="center"/>
            <w:hideMark/>
          </w:tcPr>
          <w:p w14:paraId="696DE6DF"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xml:space="preserve">- Các đường thuộc đô thị </w:t>
            </w:r>
          </w:p>
        </w:tc>
        <w:tc>
          <w:tcPr>
            <w:tcW w:w="477" w:type="pct"/>
            <w:vAlign w:val="center"/>
            <w:hideMark/>
          </w:tcPr>
          <w:p w14:paraId="383EE4C2"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96</w:t>
            </w:r>
          </w:p>
        </w:tc>
        <w:tc>
          <w:tcPr>
            <w:tcW w:w="793" w:type="pct"/>
            <w:gridSpan w:val="2"/>
            <w:vAlign w:val="center"/>
            <w:hideMark/>
          </w:tcPr>
          <w:p w14:paraId="5FDAC7F5"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77</w:t>
            </w:r>
          </w:p>
        </w:tc>
        <w:tc>
          <w:tcPr>
            <w:tcW w:w="953" w:type="pct"/>
            <w:vMerge w:val="restart"/>
            <w:vAlign w:val="center"/>
            <w:hideMark/>
          </w:tcPr>
          <w:p w14:paraId="6735E7E8" w14:textId="6F24011F"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971DD8">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820A48" w:rsidRPr="00317F3A" w14:paraId="290E9EBF" w14:textId="77777777" w:rsidTr="00820A48">
        <w:trPr>
          <w:trHeight w:val="528"/>
        </w:trPr>
        <w:tc>
          <w:tcPr>
            <w:tcW w:w="383" w:type="pct"/>
            <w:vAlign w:val="center"/>
            <w:hideMark/>
          </w:tcPr>
          <w:p w14:paraId="3ADD39DD"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2394" w:type="pct"/>
            <w:vAlign w:val="center"/>
            <w:hideMark/>
          </w:tcPr>
          <w:p w14:paraId="5401B777" w14:textId="77777777" w:rsidR="00820A48" w:rsidRPr="00317F3A" w:rsidRDefault="00820A48" w:rsidP="00D04A2F">
            <w:pPr>
              <w:spacing w:beforeLines="40" w:before="96" w:afterLines="40" w:after="96" w:line="264" w:lineRule="auto"/>
              <w:jc w:val="both"/>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Mương Cầu Đôi - Ranh Hòa Bình Thạnh</w:t>
            </w:r>
          </w:p>
        </w:tc>
        <w:tc>
          <w:tcPr>
            <w:tcW w:w="477" w:type="pct"/>
            <w:vAlign w:val="center"/>
            <w:hideMark/>
          </w:tcPr>
          <w:p w14:paraId="60E82473"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84</w:t>
            </w:r>
          </w:p>
        </w:tc>
        <w:tc>
          <w:tcPr>
            <w:tcW w:w="793" w:type="pct"/>
            <w:gridSpan w:val="2"/>
            <w:vAlign w:val="center"/>
            <w:hideMark/>
          </w:tcPr>
          <w:p w14:paraId="44CB2FE9"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67</w:t>
            </w:r>
          </w:p>
        </w:tc>
        <w:tc>
          <w:tcPr>
            <w:tcW w:w="953" w:type="pct"/>
            <w:vMerge/>
            <w:vAlign w:val="center"/>
          </w:tcPr>
          <w:p w14:paraId="41F9D935" w14:textId="1E10EF14"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3556A7CF" w14:textId="77777777" w:rsidTr="00820A48">
        <w:trPr>
          <w:trHeight w:val="528"/>
        </w:trPr>
        <w:tc>
          <w:tcPr>
            <w:tcW w:w="383" w:type="pct"/>
            <w:vAlign w:val="center"/>
            <w:hideMark/>
          </w:tcPr>
          <w:p w14:paraId="30ECCCB8"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2394" w:type="pct"/>
            <w:vAlign w:val="center"/>
            <w:hideMark/>
          </w:tcPr>
          <w:p w14:paraId="077685B0"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Mương Bảy Nghề - Cầu Vàm Kênh</w:t>
            </w:r>
          </w:p>
        </w:tc>
        <w:tc>
          <w:tcPr>
            <w:tcW w:w="477" w:type="pct"/>
            <w:vAlign w:val="center"/>
            <w:hideMark/>
          </w:tcPr>
          <w:p w14:paraId="68F3786B"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78</w:t>
            </w:r>
          </w:p>
        </w:tc>
        <w:tc>
          <w:tcPr>
            <w:tcW w:w="793" w:type="pct"/>
            <w:gridSpan w:val="2"/>
            <w:vAlign w:val="center"/>
            <w:hideMark/>
          </w:tcPr>
          <w:p w14:paraId="5F5F85A6"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62</w:t>
            </w:r>
          </w:p>
        </w:tc>
        <w:tc>
          <w:tcPr>
            <w:tcW w:w="953" w:type="pct"/>
            <w:vMerge/>
            <w:vAlign w:val="center"/>
          </w:tcPr>
          <w:p w14:paraId="6E9716E8" w14:textId="0AB0A4EA"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478E3C2A" w14:textId="77777777" w:rsidTr="00820A48">
        <w:trPr>
          <w:trHeight w:val="528"/>
        </w:trPr>
        <w:tc>
          <w:tcPr>
            <w:tcW w:w="383" w:type="pct"/>
            <w:vAlign w:val="center"/>
            <w:hideMark/>
          </w:tcPr>
          <w:p w14:paraId="58708ED5"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2394" w:type="pct"/>
            <w:vAlign w:val="center"/>
            <w:hideMark/>
          </w:tcPr>
          <w:p w14:paraId="71246B06"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Đường Vành đai - Ngã 3 Rạch Chanh</w:t>
            </w:r>
          </w:p>
        </w:tc>
        <w:tc>
          <w:tcPr>
            <w:tcW w:w="477" w:type="pct"/>
            <w:vAlign w:val="center"/>
            <w:hideMark/>
          </w:tcPr>
          <w:p w14:paraId="1D2AC9BB"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78</w:t>
            </w:r>
          </w:p>
        </w:tc>
        <w:tc>
          <w:tcPr>
            <w:tcW w:w="793" w:type="pct"/>
            <w:gridSpan w:val="2"/>
            <w:vAlign w:val="center"/>
            <w:hideMark/>
          </w:tcPr>
          <w:p w14:paraId="0D89CADA"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60</w:t>
            </w:r>
          </w:p>
        </w:tc>
        <w:tc>
          <w:tcPr>
            <w:tcW w:w="953" w:type="pct"/>
            <w:vMerge/>
            <w:vAlign w:val="center"/>
          </w:tcPr>
          <w:p w14:paraId="7A37BE58" w14:textId="35B365E6"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287878CF" w14:textId="77777777" w:rsidTr="00820A48">
        <w:trPr>
          <w:trHeight w:val="528"/>
        </w:trPr>
        <w:tc>
          <w:tcPr>
            <w:tcW w:w="383" w:type="pct"/>
            <w:vAlign w:val="center"/>
            <w:hideMark/>
          </w:tcPr>
          <w:p w14:paraId="36A6FD63"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2394" w:type="pct"/>
            <w:vAlign w:val="center"/>
            <w:hideMark/>
          </w:tcPr>
          <w:p w14:paraId="3F53888B"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Vàm Kênh - Ngã 3 Rạch Chanh</w:t>
            </w:r>
          </w:p>
        </w:tc>
        <w:tc>
          <w:tcPr>
            <w:tcW w:w="477" w:type="pct"/>
            <w:vAlign w:val="center"/>
            <w:hideMark/>
          </w:tcPr>
          <w:p w14:paraId="02AA2493"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72</w:t>
            </w:r>
          </w:p>
        </w:tc>
        <w:tc>
          <w:tcPr>
            <w:tcW w:w="793" w:type="pct"/>
            <w:gridSpan w:val="2"/>
            <w:vAlign w:val="center"/>
            <w:hideMark/>
          </w:tcPr>
          <w:p w14:paraId="5449DA57"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58</w:t>
            </w:r>
          </w:p>
        </w:tc>
        <w:tc>
          <w:tcPr>
            <w:tcW w:w="953" w:type="pct"/>
            <w:vMerge/>
            <w:vAlign w:val="center"/>
          </w:tcPr>
          <w:p w14:paraId="304A2BA0" w14:textId="3E58E792"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0BA47E6B" w14:textId="77777777" w:rsidTr="00820A48">
        <w:trPr>
          <w:trHeight w:val="528"/>
        </w:trPr>
        <w:tc>
          <w:tcPr>
            <w:tcW w:w="383" w:type="pct"/>
            <w:vAlign w:val="center"/>
            <w:hideMark/>
          </w:tcPr>
          <w:p w14:paraId="30BF7551"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2394" w:type="pct"/>
            <w:vAlign w:val="center"/>
            <w:hideMark/>
          </w:tcPr>
          <w:p w14:paraId="3C046F48"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Tiếp giáp giao thông thủy</w:t>
            </w:r>
          </w:p>
        </w:tc>
        <w:tc>
          <w:tcPr>
            <w:tcW w:w="477" w:type="pct"/>
            <w:vAlign w:val="center"/>
            <w:hideMark/>
          </w:tcPr>
          <w:p w14:paraId="112DE23E"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48</w:t>
            </w:r>
          </w:p>
        </w:tc>
        <w:tc>
          <w:tcPr>
            <w:tcW w:w="793" w:type="pct"/>
            <w:gridSpan w:val="2"/>
            <w:vAlign w:val="center"/>
            <w:hideMark/>
          </w:tcPr>
          <w:p w14:paraId="284D2A22"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42</w:t>
            </w:r>
          </w:p>
        </w:tc>
        <w:tc>
          <w:tcPr>
            <w:tcW w:w="953" w:type="pct"/>
            <w:vMerge/>
            <w:vAlign w:val="center"/>
          </w:tcPr>
          <w:p w14:paraId="33562A60" w14:textId="73B89CA9"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677C9CCB" w14:textId="77777777" w:rsidTr="00820A48">
        <w:trPr>
          <w:trHeight w:val="528"/>
        </w:trPr>
        <w:tc>
          <w:tcPr>
            <w:tcW w:w="383" w:type="pct"/>
            <w:vAlign w:val="center"/>
            <w:hideMark/>
          </w:tcPr>
          <w:p w14:paraId="409284AB"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c</w:t>
            </w:r>
          </w:p>
        </w:tc>
        <w:tc>
          <w:tcPr>
            <w:tcW w:w="2394" w:type="pct"/>
            <w:vAlign w:val="center"/>
            <w:hideMark/>
          </w:tcPr>
          <w:p w14:paraId="4FF87DFE"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Khu vực còn lại</w:t>
            </w:r>
          </w:p>
        </w:tc>
        <w:tc>
          <w:tcPr>
            <w:tcW w:w="1270" w:type="pct"/>
            <w:gridSpan w:val="3"/>
            <w:vAlign w:val="center"/>
            <w:hideMark/>
          </w:tcPr>
          <w:p w14:paraId="0B066C5E"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42</w:t>
            </w:r>
          </w:p>
        </w:tc>
        <w:tc>
          <w:tcPr>
            <w:tcW w:w="953" w:type="pct"/>
            <w:vMerge/>
            <w:vAlign w:val="center"/>
          </w:tcPr>
          <w:p w14:paraId="107805A1" w14:textId="0C5EEA52"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62E54E0C" w14:textId="77777777" w:rsidTr="00D04A2F">
        <w:trPr>
          <w:trHeight w:val="528"/>
        </w:trPr>
        <w:tc>
          <w:tcPr>
            <w:tcW w:w="383" w:type="pct"/>
            <w:vAlign w:val="center"/>
            <w:hideMark/>
          </w:tcPr>
          <w:p w14:paraId="32981780"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II</w:t>
            </w:r>
          </w:p>
        </w:tc>
        <w:tc>
          <w:tcPr>
            <w:tcW w:w="2394" w:type="pct"/>
            <w:vAlign w:val="center"/>
            <w:hideMark/>
          </w:tcPr>
          <w:p w14:paraId="0FCA57BA"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Khu vực thuộc các ấp: ấp Hòa Hưng, ấp Hòa Tân, ấp Hòa Thành, ấp Hòa Thạnh, ấp Hòa Thịnh, ấp Hòa Thuận)</w:t>
            </w:r>
          </w:p>
        </w:tc>
        <w:tc>
          <w:tcPr>
            <w:tcW w:w="477" w:type="pct"/>
            <w:vAlign w:val="center"/>
            <w:hideMark/>
          </w:tcPr>
          <w:p w14:paraId="60944652"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335AAA21"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vAlign w:val="center"/>
            <w:hideMark/>
          </w:tcPr>
          <w:p w14:paraId="383D94DF"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2D85038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p>
        </w:tc>
      </w:tr>
      <w:tr w:rsidR="00BF5397" w:rsidRPr="00317F3A" w14:paraId="747CD3A3" w14:textId="77777777" w:rsidTr="00D04A2F">
        <w:trPr>
          <w:trHeight w:val="672"/>
        </w:trPr>
        <w:tc>
          <w:tcPr>
            <w:tcW w:w="383" w:type="pct"/>
            <w:vAlign w:val="center"/>
            <w:hideMark/>
          </w:tcPr>
          <w:p w14:paraId="11F013CE"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1</w:t>
            </w:r>
          </w:p>
        </w:tc>
        <w:tc>
          <w:tcPr>
            <w:tcW w:w="2394" w:type="pct"/>
            <w:vAlign w:val="center"/>
            <w:hideMark/>
          </w:tcPr>
          <w:p w14:paraId="42347976"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Đất trồng hàng năm, đất nuôi trồng thủy sản</w:t>
            </w:r>
          </w:p>
        </w:tc>
        <w:tc>
          <w:tcPr>
            <w:tcW w:w="477" w:type="pct"/>
            <w:vAlign w:val="center"/>
            <w:hideMark/>
          </w:tcPr>
          <w:p w14:paraId="72248379"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7DD4B077"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shd w:val="clear" w:color="000000" w:fill="FFFFFF"/>
            <w:vAlign w:val="center"/>
            <w:hideMark/>
          </w:tcPr>
          <w:p w14:paraId="6382BAA4"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293F17B2"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0F3128D8" w14:textId="77777777" w:rsidTr="00D04A2F">
        <w:trPr>
          <w:trHeight w:val="648"/>
        </w:trPr>
        <w:tc>
          <w:tcPr>
            <w:tcW w:w="383" w:type="pct"/>
            <w:vAlign w:val="center"/>
            <w:hideMark/>
          </w:tcPr>
          <w:p w14:paraId="73D01B75"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a</w:t>
            </w:r>
          </w:p>
        </w:tc>
        <w:tc>
          <w:tcPr>
            <w:tcW w:w="2394" w:type="pct"/>
            <w:vAlign w:val="center"/>
            <w:hideMark/>
          </w:tcPr>
          <w:p w14:paraId="11BA5277"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Tiếp giáp đường nhựa, bê tông</w:t>
            </w:r>
          </w:p>
        </w:tc>
        <w:tc>
          <w:tcPr>
            <w:tcW w:w="477" w:type="pct"/>
            <w:vAlign w:val="center"/>
            <w:hideMark/>
          </w:tcPr>
          <w:p w14:paraId="33FA558E"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66</w:t>
            </w:r>
          </w:p>
        </w:tc>
        <w:tc>
          <w:tcPr>
            <w:tcW w:w="793" w:type="pct"/>
            <w:gridSpan w:val="2"/>
            <w:vAlign w:val="center"/>
            <w:hideMark/>
          </w:tcPr>
          <w:p w14:paraId="25B0F683"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53</w:t>
            </w:r>
          </w:p>
        </w:tc>
        <w:tc>
          <w:tcPr>
            <w:tcW w:w="953" w:type="pct"/>
            <w:vMerge w:val="restart"/>
            <w:vAlign w:val="center"/>
            <w:hideMark/>
          </w:tcPr>
          <w:p w14:paraId="10EDD5D6" w14:textId="04A459FE"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470FF9">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820A48" w:rsidRPr="00317F3A" w14:paraId="659B891E" w14:textId="77777777" w:rsidTr="00D04A2F">
        <w:trPr>
          <w:trHeight w:val="648"/>
        </w:trPr>
        <w:tc>
          <w:tcPr>
            <w:tcW w:w="383" w:type="pct"/>
            <w:vAlign w:val="center"/>
            <w:hideMark/>
          </w:tcPr>
          <w:p w14:paraId="6BF89F7D"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b</w:t>
            </w:r>
          </w:p>
        </w:tc>
        <w:tc>
          <w:tcPr>
            <w:tcW w:w="2394" w:type="pct"/>
            <w:vAlign w:val="center"/>
            <w:hideMark/>
          </w:tcPr>
          <w:p w14:paraId="3C0B6104"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Tiếp giáp đường đất</w:t>
            </w:r>
          </w:p>
        </w:tc>
        <w:tc>
          <w:tcPr>
            <w:tcW w:w="477" w:type="pct"/>
            <w:vAlign w:val="center"/>
            <w:hideMark/>
          </w:tcPr>
          <w:p w14:paraId="1B95B1CB"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50</w:t>
            </w:r>
          </w:p>
        </w:tc>
        <w:tc>
          <w:tcPr>
            <w:tcW w:w="793" w:type="pct"/>
            <w:gridSpan w:val="2"/>
            <w:vAlign w:val="center"/>
            <w:hideMark/>
          </w:tcPr>
          <w:p w14:paraId="58D27C55"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39</w:t>
            </w:r>
          </w:p>
        </w:tc>
        <w:tc>
          <w:tcPr>
            <w:tcW w:w="953" w:type="pct"/>
            <w:vMerge/>
            <w:vAlign w:val="center"/>
            <w:hideMark/>
          </w:tcPr>
          <w:p w14:paraId="1DF89C94" w14:textId="301D092A"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1CEABEB9" w14:textId="77777777" w:rsidTr="00D04A2F">
        <w:trPr>
          <w:trHeight w:val="648"/>
        </w:trPr>
        <w:tc>
          <w:tcPr>
            <w:tcW w:w="383" w:type="pct"/>
            <w:vAlign w:val="center"/>
            <w:hideMark/>
          </w:tcPr>
          <w:p w14:paraId="1AE83C50"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c</w:t>
            </w:r>
          </w:p>
        </w:tc>
        <w:tc>
          <w:tcPr>
            <w:tcW w:w="2394" w:type="pct"/>
            <w:vAlign w:val="center"/>
            <w:hideMark/>
          </w:tcPr>
          <w:p w14:paraId="5A5E7891" w14:textId="77777777" w:rsidR="00BF5397" w:rsidRPr="00317F3A" w:rsidRDefault="00BF5397"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Tiếp giáp giao thông thủy, Sông Hậu, Kênh cấp I, II</w:t>
            </w:r>
          </w:p>
        </w:tc>
        <w:tc>
          <w:tcPr>
            <w:tcW w:w="477" w:type="pct"/>
            <w:vAlign w:val="center"/>
            <w:hideMark/>
          </w:tcPr>
          <w:p w14:paraId="754432A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 </w:t>
            </w:r>
          </w:p>
        </w:tc>
        <w:tc>
          <w:tcPr>
            <w:tcW w:w="397" w:type="pct"/>
            <w:vAlign w:val="center"/>
            <w:hideMark/>
          </w:tcPr>
          <w:p w14:paraId="54584B05"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396" w:type="pct"/>
            <w:vAlign w:val="center"/>
            <w:hideMark/>
          </w:tcPr>
          <w:p w14:paraId="5A42DF8C"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953" w:type="pct"/>
            <w:vAlign w:val="center"/>
            <w:hideMark/>
          </w:tcPr>
          <w:p w14:paraId="5286EACE"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07FF6B81" w14:textId="77777777" w:rsidTr="00D04A2F">
        <w:trPr>
          <w:trHeight w:val="648"/>
        </w:trPr>
        <w:tc>
          <w:tcPr>
            <w:tcW w:w="383" w:type="pct"/>
            <w:vAlign w:val="center"/>
            <w:hideMark/>
          </w:tcPr>
          <w:p w14:paraId="74A38988"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c>
          <w:tcPr>
            <w:tcW w:w="2394" w:type="pct"/>
            <w:vAlign w:val="center"/>
            <w:hideMark/>
          </w:tcPr>
          <w:p w14:paraId="40E02DCD"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Tiếp giáp giao thông thủy</w:t>
            </w:r>
          </w:p>
        </w:tc>
        <w:tc>
          <w:tcPr>
            <w:tcW w:w="477" w:type="pct"/>
            <w:vAlign w:val="center"/>
            <w:hideMark/>
          </w:tcPr>
          <w:p w14:paraId="7349F400"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39</w:t>
            </w:r>
          </w:p>
        </w:tc>
        <w:tc>
          <w:tcPr>
            <w:tcW w:w="793" w:type="pct"/>
            <w:gridSpan w:val="2"/>
            <w:vAlign w:val="center"/>
            <w:hideMark/>
          </w:tcPr>
          <w:p w14:paraId="77229EBB"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33</w:t>
            </w:r>
          </w:p>
        </w:tc>
        <w:tc>
          <w:tcPr>
            <w:tcW w:w="953" w:type="pct"/>
            <w:vMerge w:val="restart"/>
            <w:vAlign w:val="center"/>
            <w:hideMark/>
          </w:tcPr>
          <w:p w14:paraId="06305A28" w14:textId="5DAA52DE"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822F24">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820A48" w:rsidRPr="00317F3A" w14:paraId="1976CC18" w14:textId="77777777" w:rsidTr="00820A48">
        <w:trPr>
          <w:trHeight w:val="1164"/>
        </w:trPr>
        <w:tc>
          <w:tcPr>
            <w:tcW w:w="383" w:type="pct"/>
            <w:vAlign w:val="center"/>
            <w:hideMark/>
          </w:tcPr>
          <w:p w14:paraId="6CCBE577"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c>
          <w:tcPr>
            <w:tcW w:w="2394" w:type="pct"/>
            <w:vAlign w:val="center"/>
            <w:hideMark/>
          </w:tcPr>
          <w:p w14:paraId="652EE982"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Tiếp giáp giao thông thủy còn lại  (từ ranh Bình Đức và Mỹ Khánh vào 450m)</w:t>
            </w:r>
          </w:p>
        </w:tc>
        <w:tc>
          <w:tcPr>
            <w:tcW w:w="477" w:type="pct"/>
            <w:vAlign w:val="center"/>
            <w:hideMark/>
          </w:tcPr>
          <w:p w14:paraId="53C113FD"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44</w:t>
            </w:r>
          </w:p>
        </w:tc>
        <w:tc>
          <w:tcPr>
            <w:tcW w:w="793" w:type="pct"/>
            <w:gridSpan w:val="2"/>
            <w:vAlign w:val="center"/>
            <w:hideMark/>
          </w:tcPr>
          <w:p w14:paraId="3128C31A"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39</w:t>
            </w:r>
          </w:p>
        </w:tc>
        <w:tc>
          <w:tcPr>
            <w:tcW w:w="953" w:type="pct"/>
            <w:vMerge/>
            <w:vAlign w:val="center"/>
          </w:tcPr>
          <w:p w14:paraId="03D18F65" w14:textId="30AF478B"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820A48" w:rsidRPr="00317F3A" w14:paraId="59DDF750" w14:textId="77777777" w:rsidTr="00820A48">
        <w:trPr>
          <w:trHeight w:val="564"/>
        </w:trPr>
        <w:tc>
          <w:tcPr>
            <w:tcW w:w="383" w:type="pct"/>
            <w:vAlign w:val="center"/>
            <w:hideMark/>
          </w:tcPr>
          <w:p w14:paraId="7D80633F"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d</w:t>
            </w:r>
          </w:p>
        </w:tc>
        <w:tc>
          <w:tcPr>
            <w:tcW w:w="2394" w:type="pct"/>
            <w:vAlign w:val="center"/>
            <w:hideMark/>
          </w:tcPr>
          <w:p w14:paraId="416C605F" w14:textId="77777777" w:rsidR="00820A48" w:rsidRPr="00317F3A" w:rsidRDefault="00820A48"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Khu vực còn lại</w:t>
            </w:r>
          </w:p>
        </w:tc>
        <w:tc>
          <w:tcPr>
            <w:tcW w:w="1270" w:type="pct"/>
            <w:gridSpan w:val="3"/>
            <w:vAlign w:val="center"/>
            <w:hideMark/>
          </w:tcPr>
          <w:p w14:paraId="75B9F958" w14:textId="77777777"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33</w:t>
            </w:r>
          </w:p>
        </w:tc>
        <w:tc>
          <w:tcPr>
            <w:tcW w:w="953" w:type="pct"/>
            <w:vMerge/>
            <w:vAlign w:val="center"/>
          </w:tcPr>
          <w:p w14:paraId="7A9FA731" w14:textId="4F58604F" w:rsidR="00820A48" w:rsidRPr="00317F3A" w:rsidRDefault="00820A48"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231B1BA4" w14:textId="77777777" w:rsidTr="00D04A2F">
        <w:trPr>
          <w:trHeight w:val="564"/>
        </w:trPr>
        <w:tc>
          <w:tcPr>
            <w:tcW w:w="383" w:type="pct"/>
            <w:vAlign w:val="center"/>
            <w:hideMark/>
          </w:tcPr>
          <w:p w14:paraId="3365A349"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2</w:t>
            </w:r>
          </w:p>
        </w:tc>
        <w:tc>
          <w:tcPr>
            <w:tcW w:w="2394" w:type="pct"/>
            <w:vAlign w:val="center"/>
            <w:hideMark/>
          </w:tcPr>
          <w:p w14:paraId="5D35FE96"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Đất trồng cây lâu năm</w:t>
            </w:r>
          </w:p>
        </w:tc>
        <w:tc>
          <w:tcPr>
            <w:tcW w:w="477" w:type="pct"/>
            <w:vAlign w:val="center"/>
            <w:hideMark/>
          </w:tcPr>
          <w:p w14:paraId="7B749CE0"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43B33C27"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vAlign w:val="center"/>
            <w:hideMark/>
          </w:tcPr>
          <w:p w14:paraId="4E178AE5"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78384E27"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10A55BD1" w14:textId="77777777" w:rsidTr="00D04A2F">
        <w:trPr>
          <w:trHeight w:val="564"/>
        </w:trPr>
        <w:tc>
          <w:tcPr>
            <w:tcW w:w="383" w:type="pct"/>
            <w:vAlign w:val="center"/>
            <w:hideMark/>
          </w:tcPr>
          <w:p w14:paraId="62002497"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a</w:t>
            </w:r>
          </w:p>
        </w:tc>
        <w:tc>
          <w:tcPr>
            <w:tcW w:w="2394" w:type="pct"/>
            <w:vAlign w:val="center"/>
            <w:hideMark/>
          </w:tcPr>
          <w:p w14:paraId="3A888FAB" w14:textId="77777777" w:rsidR="00BF5397" w:rsidRPr="00317F3A" w:rsidRDefault="00BF5397"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nhựa, bê tông</w:t>
            </w:r>
          </w:p>
        </w:tc>
        <w:tc>
          <w:tcPr>
            <w:tcW w:w="477" w:type="pct"/>
            <w:vAlign w:val="center"/>
            <w:hideMark/>
          </w:tcPr>
          <w:p w14:paraId="23FC72A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66</w:t>
            </w:r>
          </w:p>
        </w:tc>
        <w:tc>
          <w:tcPr>
            <w:tcW w:w="793" w:type="pct"/>
            <w:gridSpan w:val="2"/>
            <w:vAlign w:val="center"/>
            <w:hideMark/>
          </w:tcPr>
          <w:p w14:paraId="26C76136"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53</w:t>
            </w:r>
          </w:p>
        </w:tc>
        <w:tc>
          <w:tcPr>
            <w:tcW w:w="953" w:type="pct"/>
            <w:vAlign w:val="center"/>
            <w:hideMark/>
          </w:tcPr>
          <w:p w14:paraId="49E927B6" w14:textId="4AA80E0E"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sidR="00820A48">
              <w:rPr>
                <w:rFonts w:ascii="Times New Roman" w:eastAsia="Times New Roman" w:hAnsi="Times New Roman" w:cs="Times New Roman"/>
                <w:color w:val="000000"/>
                <w:sz w:val="24"/>
                <w:szCs w:val="24"/>
              </w:rPr>
              <w:t xml:space="preserve"> </w:t>
            </w:r>
            <w:r w:rsidR="00820A48">
              <w:rPr>
                <w:rFonts w:ascii="Times New Roman" w:eastAsia="Times New Roman" w:hAnsi="Times New Roman" w:cs="Times New Roman"/>
                <w:sz w:val="24"/>
                <w:szCs w:val="24"/>
              </w:rPr>
              <w:lastRenderedPageBreak/>
              <w:t>(</w:t>
            </w:r>
            <w:r w:rsidR="00820A48">
              <w:rPr>
                <w:rFonts w:ascii="Times New Roman" w:eastAsia="Times New Roman" w:hAnsi="Times New Roman" w:cs="Times New Roman"/>
                <w:color w:val="000000"/>
                <w:sz w:val="24"/>
                <w:szCs w:val="24"/>
              </w:rPr>
              <w:t>Phụ lục 86 – NQ16) </w:t>
            </w:r>
          </w:p>
        </w:tc>
      </w:tr>
      <w:tr w:rsidR="00977986" w:rsidRPr="00317F3A" w14:paraId="73644CEC" w14:textId="77777777" w:rsidTr="00D04A2F">
        <w:trPr>
          <w:trHeight w:val="564"/>
        </w:trPr>
        <w:tc>
          <w:tcPr>
            <w:tcW w:w="383" w:type="pct"/>
            <w:vAlign w:val="center"/>
            <w:hideMark/>
          </w:tcPr>
          <w:p w14:paraId="32C02D94"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lastRenderedPageBreak/>
              <w:t>b</w:t>
            </w:r>
          </w:p>
        </w:tc>
        <w:tc>
          <w:tcPr>
            <w:tcW w:w="2394" w:type="pct"/>
            <w:vAlign w:val="center"/>
            <w:hideMark/>
          </w:tcPr>
          <w:p w14:paraId="11A159A4"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đất, giao thông thủy, kênh cấp I, II</w:t>
            </w:r>
          </w:p>
        </w:tc>
        <w:tc>
          <w:tcPr>
            <w:tcW w:w="477" w:type="pct"/>
            <w:vAlign w:val="center"/>
            <w:hideMark/>
          </w:tcPr>
          <w:p w14:paraId="75F89801"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50</w:t>
            </w:r>
          </w:p>
        </w:tc>
        <w:tc>
          <w:tcPr>
            <w:tcW w:w="793" w:type="pct"/>
            <w:gridSpan w:val="2"/>
            <w:vAlign w:val="center"/>
            <w:hideMark/>
          </w:tcPr>
          <w:p w14:paraId="5CEC5DBD"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40</w:t>
            </w:r>
          </w:p>
        </w:tc>
        <w:tc>
          <w:tcPr>
            <w:tcW w:w="953" w:type="pct"/>
            <w:vMerge w:val="restart"/>
            <w:vAlign w:val="center"/>
            <w:hideMark/>
          </w:tcPr>
          <w:p w14:paraId="72D513C4" w14:textId="3CD79A10"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977986" w:rsidRPr="00317F3A" w14:paraId="4B0CDF3C" w14:textId="77777777" w:rsidTr="00977986">
        <w:trPr>
          <w:trHeight w:val="939"/>
        </w:trPr>
        <w:tc>
          <w:tcPr>
            <w:tcW w:w="383" w:type="pct"/>
            <w:vAlign w:val="center"/>
            <w:hideMark/>
          </w:tcPr>
          <w:p w14:paraId="69E7EA59"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c</w:t>
            </w:r>
          </w:p>
        </w:tc>
        <w:tc>
          <w:tcPr>
            <w:tcW w:w="2394" w:type="pct"/>
            <w:vAlign w:val="center"/>
            <w:hideMark/>
          </w:tcPr>
          <w:p w14:paraId="011658D7"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đất, giao thông thủy, kênh cấp I, II còn lại (từ ranh Bình Đức và Mỹ Khánh vào 450m)</w:t>
            </w:r>
          </w:p>
        </w:tc>
        <w:tc>
          <w:tcPr>
            <w:tcW w:w="477" w:type="pct"/>
            <w:vAlign w:val="center"/>
            <w:hideMark/>
          </w:tcPr>
          <w:p w14:paraId="515AD0EC"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72</w:t>
            </w:r>
          </w:p>
        </w:tc>
        <w:tc>
          <w:tcPr>
            <w:tcW w:w="793" w:type="pct"/>
            <w:gridSpan w:val="2"/>
            <w:vAlign w:val="center"/>
            <w:hideMark/>
          </w:tcPr>
          <w:p w14:paraId="240DDD02"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55</w:t>
            </w:r>
          </w:p>
        </w:tc>
        <w:tc>
          <w:tcPr>
            <w:tcW w:w="953" w:type="pct"/>
            <w:vMerge/>
            <w:vAlign w:val="center"/>
          </w:tcPr>
          <w:p w14:paraId="42E44A8D" w14:textId="7C84C15E"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977986" w:rsidRPr="00317F3A" w14:paraId="4F14D0F9" w14:textId="77777777" w:rsidTr="00977986">
        <w:trPr>
          <w:trHeight w:val="564"/>
        </w:trPr>
        <w:tc>
          <w:tcPr>
            <w:tcW w:w="383" w:type="pct"/>
            <w:vAlign w:val="center"/>
            <w:hideMark/>
          </w:tcPr>
          <w:p w14:paraId="47DCDCBC"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d</w:t>
            </w:r>
          </w:p>
        </w:tc>
        <w:tc>
          <w:tcPr>
            <w:tcW w:w="2394" w:type="pct"/>
            <w:vAlign w:val="center"/>
            <w:hideMark/>
          </w:tcPr>
          <w:p w14:paraId="7F0CED43"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Khu vực còn lại</w:t>
            </w:r>
          </w:p>
        </w:tc>
        <w:tc>
          <w:tcPr>
            <w:tcW w:w="1270" w:type="pct"/>
            <w:gridSpan w:val="3"/>
            <w:vAlign w:val="center"/>
            <w:hideMark/>
          </w:tcPr>
          <w:p w14:paraId="2DF722CB"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39</w:t>
            </w:r>
          </w:p>
        </w:tc>
        <w:tc>
          <w:tcPr>
            <w:tcW w:w="953" w:type="pct"/>
            <w:vMerge/>
            <w:vAlign w:val="center"/>
          </w:tcPr>
          <w:p w14:paraId="7CFE9E88" w14:textId="0BFB30BB"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3E26CF54" w14:textId="77777777" w:rsidTr="00D04A2F">
        <w:trPr>
          <w:trHeight w:val="564"/>
        </w:trPr>
        <w:tc>
          <w:tcPr>
            <w:tcW w:w="383" w:type="pct"/>
            <w:vAlign w:val="center"/>
            <w:hideMark/>
          </w:tcPr>
          <w:p w14:paraId="6CA1CD2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III</w:t>
            </w:r>
          </w:p>
        </w:tc>
        <w:tc>
          <w:tcPr>
            <w:tcW w:w="2394" w:type="pct"/>
            <w:vAlign w:val="center"/>
            <w:hideMark/>
          </w:tcPr>
          <w:p w14:paraId="164926B2"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Khu vực thuộc các ấp: ấp Đông Bình Nhất, ấp Đông Bình Trạch, ấp Đông Phú 1, ấp Tân Thành, ấp Trung Thành)</w:t>
            </w:r>
          </w:p>
        </w:tc>
        <w:tc>
          <w:tcPr>
            <w:tcW w:w="477" w:type="pct"/>
            <w:vAlign w:val="center"/>
            <w:hideMark/>
          </w:tcPr>
          <w:p w14:paraId="0F5E2B25"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 </w:t>
            </w:r>
          </w:p>
        </w:tc>
        <w:tc>
          <w:tcPr>
            <w:tcW w:w="397" w:type="pct"/>
            <w:vAlign w:val="center"/>
            <w:hideMark/>
          </w:tcPr>
          <w:p w14:paraId="2AA9F1E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396" w:type="pct"/>
            <w:vAlign w:val="center"/>
            <w:hideMark/>
          </w:tcPr>
          <w:p w14:paraId="54B2CF83"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953" w:type="pct"/>
            <w:vAlign w:val="center"/>
            <w:hideMark/>
          </w:tcPr>
          <w:p w14:paraId="6ACFBA31"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4561A4C1" w14:textId="77777777" w:rsidTr="00D04A2F">
        <w:trPr>
          <w:trHeight w:val="612"/>
        </w:trPr>
        <w:tc>
          <w:tcPr>
            <w:tcW w:w="383" w:type="pct"/>
            <w:vAlign w:val="center"/>
            <w:hideMark/>
          </w:tcPr>
          <w:p w14:paraId="71ECA826"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1</w:t>
            </w:r>
          </w:p>
        </w:tc>
        <w:tc>
          <w:tcPr>
            <w:tcW w:w="2394" w:type="pct"/>
            <w:vAlign w:val="center"/>
            <w:hideMark/>
          </w:tcPr>
          <w:p w14:paraId="1EFBA375"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Đất trồng hàng năm, đất nuôi trồng thủy sản</w:t>
            </w:r>
          </w:p>
        </w:tc>
        <w:tc>
          <w:tcPr>
            <w:tcW w:w="477" w:type="pct"/>
            <w:vAlign w:val="center"/>
            <w:hideMark/>
          </w:tcPr>
          <w:p w14:paraId="36BA777A"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2A865119"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vAlign w:val="center"/>
            <w:hideMark/>
          </w:tcPr>
          <w:p w14:paraId="7DE1F462"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60695EAB"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977986" w:rsidRPr="00317F3A" w14:paraId="2C519128" w14:textId="77777777" w:rsidTr="00D04A2F">
        <w:trPr>
          <w:trHeight w:val="612"/>
        </w:trPr>
        <w:tc>
          <w:tcPr>
            <w:tcW w:w="383" w:type="pct"/>
            <w:vAlign w:val="center"/>
            <w:hideMark/>
          </w:tcPr>
          <w:p w14:paraId="4DFA69C3"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a </w:t>
            </w:r>
          </w:p>
        </w:tc>
        <w:tc>
          <w:tcPr>
            <w:tcW w:w="2394" w:type="pct"/>
            <w:vAlign w:val="center"/>
            <w:hideMark/>
          </w:tcPr>
          <w:p w14:paraId="1AB83C07"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nhựa, bê tông</w:t>
            </w:r>
          </w:p>
        </w:tc>
        <w:tc>
          <w:tcPr>
            <w:tcW w:w="477" w:type="pct"/>
            <w:vAlign w:val="center"/>
            <w:hideMark/>
          </w:tcPr>
          <w:p w14:paraId="28E39862"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55</w:t>
            </w:r>
          </w:p>
        </w:tc>
        <w:tc>
          <w:tcPr>
            <w:tcW w:w="793" w:type="pct"/>
            <w:gridSpan w:val="2"/>
            <w:vAlign w:val="center"/>
            <w:hideMark/>
          </w:tcPr>
          <w:p w14:paraId="3E59B826"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44</w:t>
            </w:r>
          </w:p>
        </w:tc>
        <w:tc>
          <w:tcPr>
            <w:tcW w:w="953" w:type="pct"/>
            <w:vMerge w:val="restart"/>
            <w:vAlign w:val="center"/>
            <w:hideMark/>
          </w:tcPr>
          <w:p w14:paraId="12FA6DC3" w14:textId="02FFE6A2"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977986" w:rsidRPr="00317F3A" w14:paraId="5E8B4957" w14:textId="77777777" w:rsidTr="00D04A2F">
        <w:trPr>
          <w:trHeight w:val="612"/>
        </w:trPr>
        <w:tc>
          <w:tcPr>
            <w:tcW w:w="383" w:type="pct"/>
            <w:vAlign w:val="center"/>
            <w:hideMark/>
          </w:tcPr>
          <w:p w14:paraId="503A71AA"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b </w:t>
            </w:r>
          </w:p>
        </w:tc>
        <w:tc>
          <w:tcPr>
            <w:tcW w:w="2394" w:type="pct"/>
            <w:vAlign w:val="center"/>
            <w:hideMark/>
          </w:tcPr>
          <w:p w14:paraId="6D276132"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đất</w:t>
            </w:r>
          </w:p>
        </w:tc>
        <w:tc>
          <w:tcPr>
            <w:tcW w:w="477" w:type="pct"/>
            <w:vAlign w:val="center"/>
            <w:hideMark/>
          </w:tcPr>
          <w:p w14:paraId="1AC89E39"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39</w:t>
            </w:r>
          </w:p>
        </w:tc>
        <w:tc>
          <w:tcPr>
            <w:tcW w:w="793" w:type="pct"/>
            <w:gridSpan w:val="2"/>
            <w:vAlign w:val="center"/>
            <w:hideMark/>
          </w:tcPr>
          <w:p w14:paraId="1D6AA948"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33</w:t>
            </w:r>
          </w:p>
        </w:tc>
        <w:tc>
          <w:tcPr>
            <w:tcW w:w="953" w:type="pct"/>
            <w:vMerge/>
            <w:vAlign w:val="center"/>
            <w:hideMark/>
          </w:tcPr>
          <w:p w14:paraId="1FECE7F4" w14:textId="0994F9FD"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0B53B7F5" w14:textId="77777777" w:rsidTr="00D04A2F">
        <w:trPr>
          <w:trHeight w:val="612"/>
        </w:trPr>
        <w:tc>
          <w:tcPr>
            <w:tcW w:w="383" w:type="pct"/>
            <w:vAlign w:val="center"/>
            <w:hideMark/>
          </w:tcPr>
          <w:p w14:paraId="2089764F"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c </w:t>
            </w:r>
          </w:p>
        </w:tc>
        <w:tc>
          <w:tcPr>
            <w:tcW w:w="2394" w:type="pct"/>
            <w:vAlign w:val="center"/>
            <w:hideMark/>
          </w:tcPr>
          <w:p w14:paraId="548C7729" w14:textId="77777777" w:rsidR="00BF5397" w:rsidRPr="00317F3A" w:rsidRDefault="00BF5397"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giao thông thủy, Sông Hậu, Kênh cấp I, II</w:t>
            </w:r>
          </w:p>
        </w:tc>
        <w:tc>
          <w:tcPr>
            <w:tcW w:w="477" w:type="pct"/>
            <w:vAlign w:val="center"/>
            <w:hideMark/>
          </w:tcPr>
          <w:p w14:paraId="2BC43E2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 </w:t>
            </w:r>
          </w:p>
        </w:tc>
        <w:tc>
          <w:tcPr>
            <w:tcW w:w="397" w:type="pct"/>
            <w:vAlign w:val="center"/>
            <w:hideMark/>
          </w:tcPr>
          <w:p w14:paraId="22914B57"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396" w:type="pct"/>
            <w:vAlign w:val="center"/>
            <w:hideMark/>
          </w:tcPr>
          <w:p w14:paraId="3B04150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953" w:type="pct"/>
            <w:vAlign w:val="center"/>
            <w:hideMark/>
          </w:tcPr>
          <w:p w14:paraId="26A7B83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977986" w:rsidRPr="00317F3A" w14:paraId="4761F062" w14:textId="77777777" w:rsidTr="00D04A2F">
        <w:trPr>
          <w:trHeight w:val="672"/>
        </w:trPr>
        <w:tc>
          <w:tcPr>
            <w:tcW w:w="383" w:type="pct"/>
            <w:vAlign w:val="center"/>
            <w:hideMark/>
          </w:tcPr>
          <w:p w14:paraId="25C4E389"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2394" w:type="pct"/>
            <w:vAlign w:val="center"/>
            <w:hideMark/>
          </w:tcPr>
          <w:p w14:paraId="0D59B4B9"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Tiếp giáp giao thông thủy, Sông Hậu, Kênh cấp I, II</w:t>
            </w:r>
          </w:p>
        </w:tc>
        <w:tc>
          <w:tcPr>
            <w:tcW w:w="477" w:type="pct"/>
            <w:vAlign w:val="center"/>
            <w:hideMark/>
          </w:tcPr>
          <w:p w14:paraId="4576C84A"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39</w:t>
            </w:r>
          </w:p>
        </w:tc>
        <w:tc>
          <w:tcPr>
            <w:tcW w:w="793" w:type="pct"/>
            <w:gridSpan w:val="2"/>
            <w:vAlign w:val="center"/>
            <w:hideMark/>
          </w:tcPr>
          <w:p w14:paraId="78EEA9BA"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33</w:t>
            </w:r>
          </w:p>
        </w:tc>
        <w:tc>
          <w:tcPr>
            <w:tcW w:w="953" w:type="pct"/>
            <w:vMerge w:val="restart"/>
            <w:vAlign w:val="center"/>
            <w:hideMark/>
          </w:tcPr>
          <w:p w14:paraId="76F24585" w14:textId="2C52B45B"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977986" w:rsidRPr="00317F3A" w14:paraId="1869F9B4" w14:textId="77777777" w:rsidTr="00977986">
        <w:trPr>
          <w:trHeight w:val="1056"/>
        </w:trPr>
        <w:tc>
          <w:tcPr>
            <w:tcW w:w="383" w:type="pct"/>
            <w:vAlign w:val="center"/>
            <w:hideMark/>
          </w:tcPr>
          <w:p w14:paraId="134FBD31"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 </w:t>
            </w:r>
          </w:p>
        </w:tc>
        <w:tc>
          <w:tcPr>
            <w:tcW w:w="2394" w:type="pct"/>
            <w:vAlign w:val="center"/>
            <w:hideMark/>
          </w:tcPr>
          <w:p w14:paraId="7519AF41"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Tiếp giáp giao thông thủy, Sông Hậu, Kênh cấp I, II còn lại (từ ranh Mỹ Khánh vào 450m)</w:t>
            </w:r>
          </w:p>
        </w:tc>
        <w:tc>
          <w:tcPr>
            <w:tcW w:w="477" w:type="pct"/>
            <w:vAlign w:val="center"/>
            <w:hideMark/>
          </w:tcPr>
          <w:p w14:paraId="75654220"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44</w:t>
            </w:r>
          </w:p>
        </w:tc>
        <w:tc>
          <w:tcPr>
            <w:tcW w:w="793" w:type="pct"/>
            <w:gridSpan w:val="2"/>
            <w:vAlign w:val="center"/>
            <w:hideMark/>
          </w:tcPr>
          <w:p w14:paraId="48A6CD05"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39</w:t>
            </w:r>
          </w:p>
        </w:tc>
        <w:tc>
          <w:tcPr>
            <w:tcW w:w="953" w:type="pct"/>
            <w:vMerge/>
            <w:vAlign w:val="center"/>
          </w:tcPr>
          <w:p w14:paraId="42141B59" w14:textId="675D2789"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977986" w:rsidRPr="00317F3A" w14:paraId="45A06C92" w14:textId="77777777" w:rsidTr="00977986">
        <w:trPr>
          <w:trHeight w:val="627"/>
        </w:trPr>
        <w:tc>
          <w:tcPr>
            <w:tcW w:w="383" w:type="pct"/>
            <w:vAlign w:val="center"/>
            <w:hideMark/>
          </w:tcPr>
          <w:p w14:paraId="349D3619"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d </w:t>
            </w:r>
          </w:p>
        </w:tc>
        <w:tc>
          <w:tcPr>
            <w:tcW w:w="2394" w:type="pct"/>
            <w:vAlign w:val="center"/>
            <w:hideMark/>
          </w:tcPr>
          <w:p w14:paraId="0E313068"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Khu vực còn lại</w:t>
            </w:r>
          </w:p>
        </w:tc>
        <w:tc>
          <w:tcPr>
            <w:tcW w:w="1270" w:type="pct"/>
            <w:gridSpan w:val="3"/>
            <w:vAlign w:val="center"/>
            <w:hideMark/>
          </w:tcPr>
          <w:p w14:paraId="101AB8A9"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33</w:t>
            </w:r>
          </w:p>
        </w:tc>
        <w:tc>
          <w:tcPr>
            <w:tcW w:w="953" w:type="pct"/>
            <w:vMerge/>
            <w:vAlign w:val="center"/>
          </w:tcPr>
          <w:p w14:paraId="6C2AEBAE" w14:textId="7BC2949F"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5EB9361F" w14:textId="77777777" w:rsidTr="00D04A2F">
        <w:trPr>
          <w:trHeight w:val="330"/>
        </w:trPr>
        <w:tc>
          <w:tcPr>
            <w:tcW w:w="383" w:type="pct"/>
            <w:vAlign w:val="center"/>
            <w:hideMark/>
          </w:tcPr>
          <w:p w14:paraId="3671E85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2</w:t>
            </w:r>
          </w:p>
        </w:tc>
        <w:tc>
          <w:tcPr>
            <w:tcW w:w="2394" w:type="pct"/>
            <w:vAlign w:val="center"/>
            <w:hideMark/>
          </w:tcPr>
          <w:p w14:paraId="4AEB4080" w14:textId="77777777" w:rsidR="00BF5397" w:rsidRPr="00317F3A" w:rsidRDefault="00BF5397" w:rsidP="00D04A2F">
            <w:pPr>
              <w:spacing w:beforeLines="40" w:before="96" w:afterLines="40" w:after="96" w:line="264" w:lineRule="auto"/>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Đất trồng cây lâu năm</w:t>
            </w:r>
          </w:p>
        </w:tc>
        <w:tc>
          <w:tcPr>
            <w:tcW w:w="477" w:type="pct"/>
            <w:vAlign w:val="center"/>
            <w:hideMark/>
          </w:tcPr>
          <w:p w14:paraId="3E1641BF"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sz w:val="24"/>
                <w:szCs w:val="24"/>
              </w:rPr>
            </w:pPr>
            <w:r w:rsidRPr="00317F3A">
              <w:rPr>
                <w:rFonts w:ascii="Times New Roman" w:eastAsia="Times New Roman" w:hAnsi="Times New Roman" w:cs="Times New Roman"/>
                <w:b/>
                <w:bCs/>
                <w:sz w:val="24"/>
                <w:szCs w:val="24"/>
              </w:rPr>
              <w:t> </w:t>
            </w:r>
          </w:p>
        </w:tc>
        <w:tc>
          <w:tcPr>
            <w:tcW w:w="397" w:type="pct"/>
            <w:vAlign w:val="center"/>
            <w:hideMark/>
          </w:tcPr>
          <w:p w14:paraId="76E50EA8"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396" w:type="pct"/>
            <w:vAlign w:val="center"/>
            <w:hideMark/>
          </w:tcPr>
          <w:p w14:paraId="4C702DCE"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b/>
                <w:bCs/>
                <w:color w:val="000000"/>
                <w:sz w:val="24"/>
                <w:szCs w:val="24"/>
              </w:rPr>
            </w:pPr>
            <w:r w:rsidRPr="00317F3A">
              <w:rPr>
                <w:rFonts w:ascii="Times New Roman" w:eastAsia="Times New Roman" w:hAnsi="Times New Roman" w:cs="Times New Roman"/>
                <w:b/>
                <w:bCs/>
                <w:color w:val="000000"/>
                <w:sz w:val="24"/>
                <w:szCs w:val="24"/>
              </w:rPr>
              <w:t> </w:t>
            </w:r>
          </w:p>
        </w:tc>
        <w:tc>
          <w:tcPr>
            <w:tcW w:w="953" w:type="pct"/>
            <w:vAlign w:val="center"/>
            <w:hideMark/>
          </w:tcPr>
          <w:p w14:paraId="069A0B89"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BF5397" w:rsidRPr="00317F3A" w14:paraId="2EF39C56" w14:textId="77777777" w:rsidTr="00D04A2F">
        <w:trPr>
          <w:trHeight w:val="564"/>
        </w:trPr>
        <w:tc>
          <w:tcPr>
            <w:tcW w:w="383" w:type="pct"/>
            <w:vAlign w:val="center"/>
            <w:hideMark/>
          </w:tcPr>
          <w:p w14:paraId="025E3BAD"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a</w:t>
            </w:r>
          </w:p>
        </w:tc>
        <w:tc>
          <w:tcPr>
            <w:tcW w:w="2394" w:type="pct"/>
            <w:vAlign w:val="center"/>
            <w:hideMark/>
          </w:tcPr>
          <w:p w14:paraId="74240B59" w14:textId="77777777" w:rsidR="00BF5397" w:rsidRPr="00317F3A" w:rsidRDefault="00BF5397"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nhựa, bê tông</w:t>
            </w:r>
          </w:p>
        </w:tc>
        <w:tc>
          <w:tcPr>
            <w:tcW w:w="477" w:type="pct"/>
            <w:vAlign w:val="center"/>
            <w:hideMark/>
          </w:tcPr>
          <w:p w14:paraId="25D45BAF"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66</w:t>
            </w:r>
          </w:p>
        </w:tc>
        <w:tc>
          <w:tcPr>
            <w:tcW w:w="793" w:type="pct"/>
            <w:gridSpan w:val="2"/>
            <w:vAlign w:val="center"/>
            <w:hideMark/>
          </w:tcPr>
          <w:p w14:paraId="5ECE06D7" w14:textId="77777777"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53</w:t>
            </w:r>
          </w:p>
        </w:tc>
        <w:tc>
          <w:tcPr>
            <w:tcW w:w="953" w:type="pct"/>
            <w:vAlign w:val="center"/>
            <w:hideMark/>
          </w:tcPr>
          <w:p w14:paraId="20E93DC6" w14:textId="2CB6FB95" w:rsidR="00BF5397" w:rsidRPr="00317F3A" w:rsidRDefault="00BF5397"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sidR="00977986">
              <w:rPr>
                <w:rFonts w:ascii="Times New Roman" w:eastAsia="Times New Roman" w:hAnsi="Times New Roman" w:cs="Times New Roman"/>
                <w:color w:val="000000"/>
                <w:sz w:val="24"/>
                <w:szCs w:val="24"/>
              </w:rPr>
              <w:t xml:space="preserve"> </w:t>
            </w:r>
            <w:r w:rsidR="00977986">
              <w:rPr>
                <w:rFonts w:ascii="Times New Roman" w:eastAsia="Times New Roman" w:hAnsi="Times New Roman" w:cs="Times New Roman"/>
                <w:sz w:val="24"/>
                <w:szCs w:val="24"/>
              </w:rPr>
              <w:t>(</w:t>
            </w:r>
            <w:r w:rsidR="00977986">
              <w:rPr>
                <w:rFonts w:ascii="Times New Roman" w:eastAsia="Times New Roman" w:hAnsi="Times New Roman" w:cs="Times New Roman"/>
                <w:color w:val="000000"/>
                <w:sz w:val="24"/>
                <w:szCs w:val="24"/>
              </w:rPr>
              <w:t>Phụ lục 86 – NQ16) </w:t>
            </w:r>
          </w:p>
        </w:tc>
      </w:tr>
      <w:tr w:rsidR="00977986" w:rsidRPr="00317F3A" w14:paraId="4207837D" w14:textId="77777777" w:rsidTr="00D04A2F">
        <w:trPr>
          <w:trHeight w:val="564"/>
        </w:trPr>
        <w:tc>
          <w:tcPr>
            <w:tcW w:w="383" w:type="pct"/>
            <w:vAlign w:val="center"/>
            <w:hideMark/>
          </w:tcPr>
          <w:p w14:paraId="52C16D0D"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lastRenderedPageBreak/>
              <w:t>b</w:t>
            </w:r>
          </w:p>
        </w:tc>
        <w:tc>
          <w:tcPr>
            <w:tcW w:w="2394" w:type="pct"/>
            <w:vAlign w:val="center"/>
            <w:hideMark/>
          </w:tcPr>
          <w:p w14:paraId="61817572"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đất, giao thông thủy, kênh cấp I, II</w:t>
            </w:r>
          </w:p>
        </w:tc>
        <w:tc>
          <w:tcPr>
            <w:tcW w:w="477" w:type="pct"/>
            <w:vAlign w:val="center"/>
            <w:hideMark/>
          </w:tcPr>
          <w:p w14:paraId="3E837B91"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44</w:t>
            </w:r>
          </w:p>
        </w:tc>
        <w:tc>
          <w:tcPr>
            <w:tcW w:w="793" w:type="pct"/>
            <w:gridSpan w:val="2"/>
            <w:vAlign w:val="center"/>
            <w:hideMark/>
          </w:tcPr>
          <w:p w14:paraId="55284BC2"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39</w:t>
            </w:r>
          </w:p>
        </w:tc>
        <w:tc>
          <w:tcPr>
            <w:tcW w:w="953" w:type="pct"/>
            <w:vMerge w:val="restart"/>
            <w:vAlign w:val="center"/>
            <w:hideMark/>
          </w:tcPr>
          <w:p w14:paraId="05EF2267" w14:textId="1169E835"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0E461E">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Phụ lục 86 – NQ16) </w:t>
            </w:r>
          </w:p>
        </w:tc>
      </w:tr>
      <w:tr w:rsidR="00977986" w:rsidRPr="00317F3A" w14:paraId="62235833" w14:textId="77777777" w:rsidTr="00977986">
        <w:trPr>
          <w:trHeight w:val="770"/>
        </w:trPr>
        <w:tc>
          <w:tcPr>
            <w:tcW w:w="383" w:type="pct"/>
            <w:vAlign w:val="center"/>
            <w:hideMark/>
          </w:tcPr>
          <w:p w14:paraId="354C237C"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c</w:t>
            </w:r>
          </w:p>
        </w:tc>
        <w:tc>
          <w:tcPr>
            <w:tcW w:w="2394" w:type="pct"/>
            <w:vAlign w:val="center"/>
            <w:hideMark/>
          </w:tcPr>
          <w:p w14:paraId="44FA140E"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Tiếp giáp đường đất, giao thông thủy, kênh cấp I, II còn lại (từ ranh Mỹ Khánh vào 450m)</w:t>
            </w:r>
          </w:p>
        </w:tc>
        <w:tc>
          <w:tcPr>
            <w:tcW w:w="477" w:type="pct"/>
            <w:vAlign w:val="center"/>
            <w:hideMark/>
          </w:tcPr>
          <w:p w14:paraId="48E025EB"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sz w:val="24"/>
                <w:szCs w:val="24"/>
              </w:rPr>
            </w:pPr>
            <w:r w:rsidRPr="00317F3A">
              <w:rPr>
                <w:rFonts w:ascii="Times New Roman" w:eastAsia="Times New Roman" w:hAnsi="Times New Roman" w:cs="Times New Roman"/>
                <w:sz w:val="24"/>
                <w:szCs w:val="24"/>
              </w:rPr>
              <w:t>72</w:t>
            </w:r>
          </w:p>
        </w:tc>
        <w:tc>
          <w:tcPr>
            <w:tcW w:w="793" w:type="pct"/>
            <w:gridSpan w:val="2"/>
            <w:vAlign w:val="center"/>
            <w:hideMark/>
          </w:tcPr>
          <w:p w14:paraId="5A1B7120"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55</w:t>
            </w:r>
          </w:p>
        </w:tc>
        <w:tc>
          <w:tcPr>
            <w:tcW w:w="953" w:type="pct"/>
            <w:vMerge/>
            <w:vAlign w:val="center"/>
          </w:tcPr>
          <w:p w14:paraId="69CFC0C6" w14:textId="25F60536"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r w:rsidR="00977986" w:rsidRPr="00DF5606" w14:paraId="24224F95" w14:textId="77777777" w:rsidTr="00977986">
        <w:trPr>
          <w:trHeight w:val="564"/>
        </w:trPr>
        <w:tc>
          <w:tcPr>
            <w:tcW w:w="383" w:type="pct"/>
            <w:vAlign w:val="center"/>
            <w:hideMark/>
          </w:tcPr>
          <w:p w14:paraId="00FB886E" w14:textId="77777777" w:rsidR="00977986" w:rsidRPr="00317F3A"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d</w:t>
            </w:r>
          </w:p>
        </w:tc>
        <w:tc>
          <w:tcPr>
            <w:tcW w:w="2394" w:type="pct"/>
            <w:vAlign w:val="center"/>
            <w:hideMark/>
          </w:tcPr>
          <w:p w14:paraId="4CAD86A7" w14:textId="77777777" w:rsidR="00977986" w:rsidRPr="00317F3A" w:rsidRDefault="00977986" w:rsidP="00D04A2F">
            <w:pPr>
              <w:spacing w:beforeLines="40" w:before="96" w:afterLines="40" w:after="96" w:line="264" w:lineRule="auto"/>
              <w:rPr>
                <w:rFonts w:ascii="Times New Roman" w:eastAsia="Times New Roman" w:hAnsi="Times New Roman" w:cs="Times New Roman"/>
                <w:color w:val="000000"/>
                <w:sz w:val="24"/>
                <w:szCs w:val="24"/>
              </w:rPr>
            </w:pPr>
            <w:r w:rsidRPr="00317F3A">
              <w:rPr>
                <w:rFonts w:ascii="Times New Roman" w:eastAsia="Times New Roman" w:hAnsi="Times New Roman" w:cs="Times New Roman"/>
                <w:color w:val="000000"/>
                <w:sz w:val="24"/>
                <w:szCs w:val="24"/>
              </w:rPr>
              <w:t>Khu vực còn lại</w:t>
            </w:r>
          </w:p>
        </w:tc>
        <w:tc>
          <w:tcPr>
            <w:tcW w:w="1270" w:type="pct"/>
            <w:gridSpan w:val="3"/>
            <w:vAlign w:val="center"/>
            <w:hideMark/>
          </w:tcPr>
          <w:p w14:paraId="38139255" w14:textId="77777777" w:rsidR="00977986" w:rsidRPr="00DF5606"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r w:rsidRPr="00317F3A">
              <w:rPr>
                <w:rFonts w:ascii="Times New Roman" w:eastAsia="Times New Roman" w:hAnsi="Times New Roman" w:cs="Times New Roman"/>
                <w:sz w:val="24"/>
                <w:szCs w:val="24"/>
              </w:rPr>
              <w:t>39</w:t>
            </w:r>
          </w:p>
        </w:tc>
        <w:tc>
          <w:tcPr>
            <w:tcW w:w="953" w:type="pct"/>
            <w:vMerge/>
            <w:vAlign w:val="center"/>
          </w:tcPr>
          <w:p w14:paraId="61E187C4" w14:textId="6A32A4C8" w:rsidR="00977986" w:rsidRPr="00DF5606" w:rsidRDefault="00977986" w:rsidP="00D04A2F">
            <w:pPr>
              <w:spacing w:beforeLines="40" w:before="96" w:afterLines="40" w:after="96" w:line="264" w:lineRule="auto"/>
              <w:jc w:val="center"/>
              <w:rPr>
                <w:rFonts w:ascii="Times New Roman" w:eastAsia="Times New Roman" w:hAnsi="Times New Roman" w:cs="Times New Roman"/>
                <w:color w:val="000000"/>
                <w:sz w:val="24"/>
                <w:szCs w:val="24"/>
              </w:rPr>
            </w:pPr>
          </w:p>
        </w:tc>
      </w:tr>
    </w:tbl>
    <w:p w14:paraId="2ED12CBD" w14:textId="4F8E1FE9" w:rsidR="004B39C2" w:rsidRPr="00C91D2E" w:rsidRDefault="004B39C2" w:rsidP="001C0D19">
      <w:pPr>
        <w:rPr>
          <w:rFonts w:ascii="Times New Roman" w:hAnsi="Times New Roman" w:cs="Times New Roman"/>
          <w:i/>
          <w:iCs/>
          <w:sz w:val="28"/>
          <w:szCs w:val="28"/>
        </w:rPr>
      </w:pPr>
    </w:p>
    <w:sectPr w:rsidR="004B39C2" w:rsidRPr="00C91D2E" w:rsidSect="00680502">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pgNumType w:start="2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BCDEF" w14:textId="77777777" w:rsidR="00A62515" w:rsidRDefault="00A62515" w:rsidP="007178F9">
      <w:pPr>
        <w:spacing w:after="0" w:line="240" w:lineRule="auto"/>
      </w:pPr>
      <w:r>
        <w:separator/>
      </w:r>
    </w:p>
  </w:endnote>
  <w:endnote w:type="continuationSeparator" w:id="0">
    <w:p w14:paraId="73ADEAB5" w14:textId="77777777" w:rsidR="00A62515" w:rsidRDefault="00A62515"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B7C0" w14:textId="77777777" w:rsidR="00680502" w:rsidRDefault="00680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04B8A6C3" w:rsidR="007178F9" w:rsidRPr="007178F9" w:rsidRDefault="007178F9" w:rsidP="007178F9">
    <w:pPr>
      <w:pStyle w:val="Footer"/>
      <w:jc w:val="center"/>
      <w:rPr>
        <w:rFonts w:ascii="Times New Roman" w:hAnsi="Times New Roman" w:cs="Times New Roman"/>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69DB" w14:textId="77777777" w:rsidR="00680502" w:rsidRDefault="00680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03A7F" w14:textId="77777777" w:rsidR="00A62515" w:rsidRDefault="00A62515" w:rsidP="007178F9">
      <w:pPr>
        <w:spacing w:after="0" w:line="240" w:lineRule="auto"/>
      </w:pPr>
      <w:r>
        <w:separator/>
      </w:r>
    </w:p>
  </w:footnote>
  <w:footnote w:type="continuationSeparator" w:id="0">
    <w:p w14:paraId="4B61E7A9" w14:textId="77777777" w:rsidR="00A62515" w:rsidRDefault="00A62515"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6D30" w14:textId="77777777" w:rsidR="00680502" w:rsidRDefault="00680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3226609"/>
      <w:docPartObj>
        <w:docPartGallery w:val="Page Numbers (Top of Page)"/>
        <w:docPartUnique/>
      </w:docPartObj>
    </w:sdtPr>
    <w:sdtEndPr>
      <w:rPr>
        <w:noProof/>
      </w:rPr>
    </w:sdtEndPr>
    <w:sdtContent>
      <w:p w14:paraId="5046374C" w14:textId="72B38593" w:rsidR="00E06224" w:rsidRDefault="00E0622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D175D4" w14:textId="77777777" w:rsidR="00E06224" w:rsidRDefault="00E06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80EC" w14:textId="77777777" w:rsidR="00680502" w:rsidRDefault="0068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617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43"/>
    <w:rsid w:val="000129BD"/>
    <w:rsid w:val="00013A1F"/>
    <w:rsid w:val="000204F2"/>
    <w:rsid w:val="00036E00"/>
    <w:rsid w:val="00050BF7"/>
    <w:rsid w:val="000653FB"/>
    <w:rsid w:val="000A0B9F"/>
    <w:rsid w:val="000D6F18"/>
    <w:rsid w:val="00132084"/>
    <w:rsid w:val="001375B5"/>
    <w:rsid w:val="00145D90"/>
    <w:rsid w:val="001702F9"/>
    <w:rsid w:val="00170F56"/>
    <w:rsid w:val="001718EE"/>
    <w:rsid w:val="001819DD"/>
    <w:rsid w:val="0018284F"/>
    <w:rsid w:val="001948C6"/>
    <w:rsid w:val="00195CFD"/>
    <w:rsid w:val="001C0D19"/>
    <w:rsid w:val="001C2D73"/>
    <w:rsid w:val="001C3EF0"/>
    <w:rsid w:val="001D6EA7"/>
    <w:rsid w:val="001E019F"/>
    <w:rsid w:val="001E22EE"/>
    <w:rsid w:val="001E26B0"/>
    <w:rsid w:val="002012CC"/>
    <w:rsid w:val="00226A0C"/>
    <w:rsid w:val="00234878"/>
    <w:rsid w:val="0026524C"/>
    <w:rsid w:val="002757E8"/>
    <w:rsid w:val="00284CC2"/>
    <w:rsid w:val="002967E2"/>
    <w:rsid w:val="002A3125"/>
    <w:rsid w:val="002C6B9C"/>
    <w:rsid w:val="002D6276"/>
    <w:rsid w:val="002F03CF"/>
    <w:rsid w:val="00303A46"/>
    <w:rsid w:val="00317F3A"/>
    <w:rsid w:val="0032039B"/>
    <w:rsid w:val="00320AA1"/>
    <w:rsid w:val="00343210"/>
    <w:rsid w:val="003452A0"/>
    <w:rsid w:val="003571F1"/>
    <w:rsid w:val="0036350C"/>
    <w:rsid w:val="00364185"/>
    <w:rsid w:val="003710A2"/>
    <w:rsid w:val="0038550A"/>
    <w:rsid w:val="0038565A"/>
    <w:rsid w:val="003A0FF0"/>
    <w:rsid w:val="003B00C9"/>
    <w:rsid w:val="003D225A"/>
    <w:rsid w:val="003D26D3"/>
    <w:rsid w:val="003E3B6D"/>
    <w:rsid w:val="003E79A0"/>
    <w:rsid w:val="003F3AB8"/>
    <w:rsid w:val="003F67B5"/>
    <w:rsid w:val="003F7F67"/>
    <w:rsid w:val="0042659D"/>
    <w:rsid w:val="004428EF"/>
    <w:rsid w:val="004764DE"/>
    <w:rsid w:val="00485F3A"/>
    <w:rsid w:val="004A6C88"/>
    <w:rsid w:val="004B1A7D"/>
    <w:rsid w:val="004B39C2"/>
    <w:rsid w:val="004B64A0"/>
    <w:rsid w:val="004B7868"/>
    <w:rsid w:val="004C09D6"/>
    <w:rsid w:val="004C2596"/>
    <w:rsid w:val="004C7197"/>
    <w:rsid w:val="00502C8D"/>
    <w:rsid w:val="00522EDA"/>
    <w:rsid w:val="005276F8"/>
    <w:rsid w:val="005640BA"/>
    <w:rsid w:val="005645C2"/>
    <w:rsid w:val="0056522C"/>
    <w:rsid w:val="005760B8"/>
    <w:rsid w:val="00595B1A"/>
    <w:rsid w:val="00597808"/>
    <w:rsid w:val="005A43EE"/>
    <w:rsid w:val="005A5166"/>
    <w:rsid w:val="005D4EEB"/>
    <w:rsid w:val="00601628"/>
    <w:rsid w:val="00610C8B"/>
    <w:rsid w:val="00624FF7"/>
    <w:rsid w:val="0063131A"/>
    <w:rsid w:val="00646578"/>
    <w:rsid w:val="00653555"/>
    <w:rsid w:val="00662FF7"/>
    <w:rsid w:val="00665089"/>
    <w:rsid w:val="00670549"/>
    <w:rsid w:val="00680502"/>
    <w:rsid w:val="006A4833"/>
    <w:rsid w:val="007178F9"/>
    <w:rsid w:val="00745345"/>
    <w:rsid w:val="007645B1"/>
    <w:rsid w:val="00767330"/>
    <w:rsid w:val="00770AD1"/>
    <w:rsid w:val="00770BC9"/>
    <w:rsid w:val="00771338"/>
    <w:rsid w:val="00795604"/>
    <w:rsid w:val="007971C9"/>
    <w:rsid w:val="007A5C40"/>
    <w:rsid w:val="007B2284"/>
    <w:rsid w:val="007B79E0"/>
    <w:rsid w:val="007C0D23"/>
    <w:rsid w:val="007C5358"/>
    <w:rsid w:val="007D0083"/>
    <w:rsid w:val="007D4059"/>
    <w:rsid w:val="007D4A66"/>
    <w:rsid w:val="00804C48"/>
    <w:rsid w:val="00820A48"/>
    <w:rsid w:val="00866353"/>
    <w:rsid w:val="00876463"/>
    <w:rsid w:val="008A2EBC"/>
    <w:rsid w:val="008A5D98"/>
    <w:rsid w:val="008B6D45"/>
    <w:rsid w:val="00904435"/>
    <w:rsid w:val="00904C29"/>
    <w:rsid w:val="0091700F"/>
    <w:rsid w:val="0094646F"/>
    <w:rsid w:val="00970A50"/>
    <w:rsid w:val="00975259"/>
    <w:rsid w:val="00977986"/>
    <w:rsid w:val="00991D1D"/>
    <w:rsid w:val="00993C6E"/>
    <w:rsid w:val="009A71B9"/>
    <w:rsid w:val="009B2375"/>
    <w:rsid w:val="009B3710"/>
    <w:rsid w:val="009B5E17"/>
    <w:rsid w:val="009B7043"/>
    <w:rsid w:val="00A13D7E"/>
    <w:rsid w:val="00A25836"/>
    <w:rsid w:val="00A356CB"/>
    <w:rsid w:val="00A62515"/>
    <w:rsid w:val="00A75917"/>
    <w:rsid w:val="00A776A5"/>
    <w:rsid w:val="00A86FBA"/>
    <w:rsid w:val="00A91DDE"/>
    <w:rsid w:val="00AB01C1"/>
    <w:rsid w:val="00AB25C5"/>
    <w:rsid w:val="00AB2A73"/>
    <w:rsid w:val="00AC2E8B"/>
    <w:rsid w:val="00AD16B1"/>
    <w:rsid w:val="00AE2D0B"/>
    <w:rsid w:val="00AF1CCA"/>
    <w:rsid w:val="00AF5F87"/>
    <w:rsid w:val="00AF6A76"/>
    <w:rsid w:val="00B40FC5"/>
    <w:rsid w:val="00B419C8"/>
    <w:rsid w:val="00B46D3B"/>
    <w:rsid w:val="00B51676"/>
    <w:rsid w:val="00B52B9F"/>
    <w:rsid w:val="00B708CC"/>
    <w:rsid w:val="00B91950"/>
    <w:rsid w:val="00BA729A"/>
    <w:rsid w:val="00BB1E38"/>
    <w:rsid w:val="00BE6B80"/>
    <w:rsid w:val="00BF5397"/>
    <w:rsid w:val="00C061B5"/>
    <w:rsid w:val="00C06E24"/>
    <w:rsid w:val="00C33FA0"/>
    <w:rsid w:val="00C525D7"/>
    <w:rsid w:val="00C75D19"/>
    <w:rsid w:val="00C81D01"/>
    <w:rsid w:val="00C81FFA"/>
    <w:rsid w:val="00C8376A"/>
    <w:rsid w:val="00C83E14"/>
    <w:rsid w:val="00C90FE8"/>
    <w:rsid w:val="00C91D2E"/>
    <w:rsid w:val="00C965B8"/>
    <w:rsid w:val="00C96A0D"/>
    <w:rsid w:val="00CA402A"/>
    <w:rsid w:val="00CA5957"/>
    <w:rsid w:val="00CB32FE"/>
    <w:rsid w:val="00CB64AA"/>
    <w:rsid w:val="00CC64BD"/>
    <w:rsid w:val="00CD151D"/>
    <w:rsid w:val="00CD4E04"/>
    <w:rsid w:val="00CE3452"/>
    <w:rsid w:val="00CF5E02"/>
    <w:rsid w:val="00CF7943"/>
    <w:rsid w:val="00D25837"/>
    <w:rsid w:val="00D4233F"/>
    <w:rsid w:val="00D65B52"/>
    <w:rsid w:val="00D8417C"/>
    <w:rsid w:val="00D8517D"/>
    <w:rsid w:val="00DA1934"/>
    <w:rsid w:val="00DA2968"/>
    <w:rsid w:val="00DA74F7"/>
    <w:rsid w:val="00DB3D90"/>
    <w:rsid w:val="00DC17A1"/>
    <w:rsid w:val="00DD31A8"/>
    <w:rsid w:val="00DE397E"/>
    <w:rsid w:val="00DF5606"/>
    <w:rsid w:val="00E05919"/>
    <w:rsid w:val="00E06224"/>
    <w:rsid w:val="00E10301"/>
    <w:rsid w:val="00E17C64"/>
    <w:rsid w:val="00E25983"/>
    <w:rsid w:val="00E40D4F"/>
    <w:rsid w:val="00E63A2F"/>
    <w:rsid w:val="00E65F9D"/>
    <w:rsid w:val="00EA4769"/>
    <w:rsid w:val="00EC3C1B"/>
    <w:rsid w:val="00EC7575"/>
    <w:rsid w:val="00ED61EF"/>
    <w:rsid w:val="00EE7C7E"/>
    <w:rsid w:val="00F105D1"/>
    <w:rsid w:val="00F13BA1"/>
    <w:rsid w:val="00F20850"/>
    <w:rsid w:val="00F30C19"/>
    <w:rsid w:val="00F51731"/>
    <w:rsid w:val="00F76D90"/>
    <w:rsid w:val="00F85563"/>
    <w:rsid w:val="00F910D4"/>
    <w:rsid w:val="00F95B79"/>
    <w:rsid w:val="00FC0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3641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31655418">
      <w:bodyDiv w:val="1"/>
      <w:marLeft w:val="0"/>
      <w:marRight w:val="0"/>
      <w:marTop w:val="0"/>
      <w:marBottom w:val="0"/>
      <w:divBdr>
        <w:top w:val="none" w:sz="0" w:space="0" w:color="auto"/>
        <w:left w:val="none" w:sz="0" w:space="0" w:color="auto"/>
        <w:bottom w:val="none" w:sz="0" w:space="0" w:color="auto"/>
        <w:right w:val="none" w:sz="0" w:space="0" w:color="auto"/>
      </w:divBdr>
    </w:div>
    <w:div w:id="56362730">
      <w:bodyDiv w:val="1"/>
      <w:marLeft w:val="0"/>
      <w:marRight w:val="0"/>
      <w:marTop w:val="0"/>
      <w:marBottom w:val="0"/>
      <w:divBdr>
        <w:top w:val="none" w:sz="0" w:space="0" w:color="auto"/>
        <w:left w:val="none" w:sz="0" w:space="0" w:color="auto"/>
        <w:bottom w:val="none" w:sz="0" w:space="0" w:color="auto"/>
        <w:right w:val="none" w:sz="0" w:space="0" w:color="auto"/>
      </w:divBdr>
    </w:div>
    <w:div w:id="135495622">
      <w:bodyDiv w:val="1"/>
      <w:marLeft w:val="0"/>
      <w:marRight w:val="0"/>
      <w:marTop w:val="0"/>
      <w:marBottom w:val="0"/>
      <w:divBdr>
        <w:top w:val="none" w:sz="0" w:space="0" w:color="auto"/>
        <w:left w:val="none" w:sz="0" w:space="0" w:color="auto"/>
        <w:bottom w:val="none" w:sz="0" w:space="0" w:color="auto"/>
        <w:right w:val="none" w:sz="0" w:space="0" w:color="auto"/>
      </w:divBdr>
    </w:div>
    <w:div w:id="238175562">
      <w:bodyDiv w:val="1"/>
      <w:marLeft w:val="0"/>
      <w:marRight w:val="0"/>
      <w:marTop w:val="0"/>
      <w:marBottom w:val="0"/>
      <w:divBdr>
        <w:top w:val="none" w:sz="0" w:space="0" w:color="auto"/>
        <w:left w:val="none" w:sz="0" w:space="0" w:color="auto"/>
        <w:bottom w:val="none" w:sz="0" w:space="0" w:color="auto"/>
        <w:right w:val="none" w:sz="0" w:space="0" w:color="auto"/>
      </w:divBdr>
    </w:div>
    <w:div w:id="287469541">
      <w:bodyDiv w:val="1"/>
      <w:marLeft w:val="0"/>
      <w:marRight w:val="0"/>
      <w:marTop w:val="0"/>
      <w:marBottom w:val="0"/>
      <w:divBdr>
        <w:top w:val="none" w:sz="0" w:space="0" w:color="auto"/>
        <w:left w:val="none" w:sz="0" w:space="0" w:color="auto"/>
        <w:bottom w:val="none" w:sz="0" w:space="0" w:color="auto"/>
        <w:right w:val="none" w:sz="0" w:space="0" w:color="auto"/>
      </w:divBdr>
    </w:div>
    <w:div w:id="309791008">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522475509">
      <w:bodyDiv w:val="1"/>
      <w:marLeft w:val="0"/>
      <w:marRight w:val="0"/>
      <w:marTop w:val="0"/>
      <w:marBottom w:val="0"/>
      <w:divBdr>
        <w:top w:val="none" w:sz="0" w:space="0" w:color="auto"/>
        <w:left w:val="none" w:sz="0" w:space="0" w:color="auto"/>
        <w:bottom w:val="none" w:sz="0" w:space="0" w:color="auto"/>
        <w:right w:val="none" w:sz="0" w:space="0" w:color="auto"/>
      </w:divBdr>
    </w:div>
    <w:div w:id="538475426">
      <w:bodyDiv w:val="1"/>
      <w:marLeft w:val="0"/>
      <w:marRight w:val="0"/>
      <w:marTop w:val="0"/>
      <w:marBottom w:val="0"/>
      <w:divBdr>
        <w:top w:val="none" w:sz="0" w:space="0" w:color="auto"/>
        <w:left w:val="none" w:sz="0" w:space="0" w:color="auto"/>
        <w:bottom w:val="none" w:sz="0" w:space="0" w:color="auto"/>
        <w:right w:val="none" w:sz="0" w:space="0" w:color="auto"/>
      </w:divBdr>
    </w:div>
    <w:div w:id="578563308">
      <w:bodyDiv w:val="1"/>
      <w:marLeft w:val="0"/>
      <w:marRight w:val="0"/>
      <w:marTop w:val="0"/>
      <w:marBottom w:val="0"/>
      <w:divBdr>
        <w:top w:val="none" w:sz="0" w:space="0" w:color="auto"/>
        <w:left w:val="none" w:sz="0" w:space="0" w:color="auto"/>
        <w:bottom w:val="none" w:sz="0" w:space="0" w:color="auto"/>
        <w:right w:val="none" w:sz="0" w:space="0" w:color="auto"/>
      </w:divBdr>
    </w:div>
    <w:div w:id="595987089">
      <w:bodyDiv w:val="1"/>
      <w:marLeft w:val="0"/>
      <w:marRight w:val="0"/>
      <w:marTop w:val="0"/>
      <w:marBottom w:val="0"/>
      <w:divBdr>
        <w:top w:val="none" w:sz="0" w:space="0" w:color="auto"/>
        <w:left w:val="none" w:sz="0" w:space="0" w:color="auto"/>
        <w:bottom w:val="none" w:sz="0" w:space="0" w:color="auto"/>
        <w:right w:val="none" w:sz="0" w:space="0" w:color="auto"/>
      </w:divBdr>
    </w:div>
    <w:div w:id="612320621">
      <w:bodyDiv w:val="1"/>
      <w:marLeft w:val="0"/>
      <w:marRight w:val="0"/>
      <w:marTop w:val="0"/>
      <w:marBottom w:val="0"/>
      <w:divBdr>
        <w:top w:val="none" w:sz="0" w:space="0" w:color="auto"/>
        <w:left w:val="none" w:sz="0" w:space="0" w:color="auto"/>
        <w:bottom w:val="none" w:sz="0" w:space="0" w:color="auto"/>
        <w:right w:val="none" w:sz="0" w:space="0" w:color="auto"/>
      </w:divBdr>
    </w:div>
    <w:div w:id="711273001">
      <w:bodyDiv w:val="1"/>
      <w:marLeft w:val="0"/>
      <w:marRight w:val="0"/>
      <w:marTop w:val="0"/>
      <w:marBottom w:val="0"/>
      <w:divBdr>
        <w:top w:val="none" w:sz="0" w:space="0" w:color="auto"/>
        <w:left w:val="none" w:sz="0" w:space="0" w:color="auto"/>
        <w:bottom w:val="none" w:sz="0" w:space="0" w:color="auto"/>
        <w:right w:val="none" w:sz="0" w:space="0" w:color="auto"/>
      </w:divBdr>
    </w:div>
    <w:div w:id="797143169">
      <w:bodyDiv w:val="1"/>
      <w:marLeft w:val="0"/>
      <w:marRight w:val="0"/>
      <w:marTop w:val="0"/>
      <w:marBottom w:val="0"/>
      <w:divBdr>
        <w:top w:val="none" w:sz="0" w:space="0" w:color="auto"/>
        <w:left w:val="none" w:sz="0" w:space="0" w:color="auto"/>
        <w:bottom w:val="none" w:sz="0" w:space="0" w:color="auto"/>
        <w:right w:val="none" w:sz="0" w:space="0" w:color="auto"/>
      </w:divBdr>
    </w:div>
    <w:div w:id="803498947">
      <w:bodyDiv w:val="1"/>
      <w:marLeft w:val="0"/>
      <w:marRight w:val="0"/>
      <w:marTop w:val="0"/>
      <w:marBottom w:val="0"/>
      <w:divBdr>
        <w:top w:val="none" w:sz="0" w:space="0" w:color="auto"/>
        <w:left w:val="none" w:sz="0" w:space="0" w:color="auto"/>
        <w:bottom w:val="none" w:sz="0" w:space="0" w:color="auto"/>
        <w:right w:val="none" w:sz="0" w:space="0" w:color="auto"/>
      </w:divBdr>
    </w:div>
    <w:div w:id="811675776">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883637408">
      <w:bodyDiv w:val="1"/>
      <w:marLeft w:val="0"/>
      <w:marRight w:val="0"/>
      <w:marTop w:val="0"/>
      <w:marBottom w:val="0"/>
      <w:divBdr>
        <w:top w:val="none" w:sz="0" w:space="0" w:color="auto"/>
        <w:left w:val="none" w:sz="0" w:space="0" w:color="auto"/>
        <w:bottom w:val="none" w:sz="0" w:space="0" w:color="auto"/>
        <w:right w:val="none" w:sz="0" w:space="0" w:color="auto"/>
      </w:divBdr>
    </w:div>
    <w:div w:id="936138713">
      <w:bodyDiv w:val="1"/>
      <w:marLeft w:val="0"/>
      <w:marRight w:val="0"/>
      <w:marTop w:val="0"/>
      <w:marBottom w:val="0"/>
      <w:divBdr>
        <w:top w:val="none" w:sz="0" w:space="0" w:color="auto"/>
        <w:left w:val="none" w:sz="0" w:space="0" w:color="auto"/>
        <w:bottom w:val="none" w:sz="0" w:space="0" w:color="auto"/>
        <w:right w:val="none" w:sz="0" w:space="0" w:color="auto"/>
      </w:divBdr>
    </w:div>
    <w:div w:id="1012221467">
      <w:bodyDiv w:val="1"/>
      <w:marLeft w:val="0"/>
      <w:marRight w:val="0"/>
      <w:marTop w:val="0"/>
      <w:marBottom w:val="0"/>
      <w:divBdr>
        <w:top w:val="none" w:sz="0" w:space="0" w:color="auto"/>
        <w:left w:val="none" w:sz="0" w:space="0" w:color="auto"/>
        <w:bottom w:val="none" w:sz="0" w:space="0" w:color="auto"/>
        <w:right w:val="none" w:sz="0" w:space="0" w:color="auto"/>
      </w:divBdr>
    </w:div>
    <w:div w:id="1073815981">
      <w:bodyDiv w:val="1"/>
      <w:marLeft w:val="0"/>
      <w:marRight w:val="0"/>
      <w:marTop w:val="0"/>
      <w:marBottom w:val="0"/>
      <w:divBdr>
        <w:top w:val="none" w:sz="0" w:space="0" w:color="auto"/>
        <w:left w:val="none" w:sz="0" w:space="0" w:color="auto"/>
        <w:bottom w:val="none" w:sz="0" w:space="0" w:color="auto"/>
        <w:right w:val="none" w:sz="0" w:space="0" w:color="auto"/>
      </w:divBdr>
    </w:div>
    <w:div w:id="1109013588">
      <w:bodyDiv w:val="1"/>
      <w:marLeft w:val="0"/>
      <w:marRight w:val="0"/>
      <w:marTop w:val="0"/>
      <w:marBottom w:val="0"/>
      <w:divBdr>
        <w:top w:val="none" w:sz="0" w:space="0" w:color="auto"/>
        <w:left w:val="none" w:sz="0" w:space="0" w:color="auto"/>
        <w:bottom w:val="none" w:sz="0" w:space="0" w:color="auto"/>
        <w:right w:val="none" w:sz="0" w:space="0" w:color="auto"/>
      </w:divBdr>
    </w:div>
    <w:div w:id="1209219750">
      <w:bodyDiv w:val="1"/>
      <w:marLeft w:val="0"/>
      <w:marRight w:val="0"/>
      <w:marTop w:val="0"/>
      <w:marBottom w:val="0"/>
      <w:divBdr>
        <w:top w:val="none" w:sz="0" w:space="0" w:color="auto"/>
        <w:left w:val="none" w:sz="0" w:space="0" w:color="auto"/>
        <w:bottom w:val="none" w:sz="0" w:space="0" w:color="auto"/>
        <w:right w:val="none" w:sz="0" w:space="0" w:color="auto"/>
      </w:divBdr>
    </w:div>
    <w:div w:id="1228223258">
      <w:bodyDiv w:val="1"/>
      <w:marLeft w:val="0"/>
      <w:marRight w:val="0"/>
      <w:marTop w:val="0"/>
      <w:marBottom w:val="0"/>
      <w:divBdr>
        <w:top w:val="none" w:sz="0" w:space="0" w:color="auto"/>
        <w:left w:val="none" w:sz="0" w:space="0" w:color="auto"/>
        <w:bottom w:val="none" w:sz="0" w:space="0" w:color="auto"/>
        <w:right w:val="none" w:sz="0" w:space="0" w:color="auto"/>
      </w:divBdr>
    </w:div>
    <w:div w:id="1242790292">
      <w:bodyDiv w:val="1"/>
      <w:marLeft w:val="0"/>
      <w:marRight w:val="0"/>
      <w:marTop w:val="0"/>
      <w:marBottom w:val="0"/>
      <w:divBdr>
        <w:top w:val="none" w:sz="0" w:space="0" w:color="auto"/>
        <w:left w:val="none" w:sz="0" w:space="0" w:color="auto"/>
        <w:bottom w:val="none" w:sz="0" w:space="0" w:color="auto"/>
        <w:right w:val="none" w:sz="0" w:space="0" w:color="auto"/>
      </w:divBdr>
    </w:div>
    <w:div w:id="1304431966">
      <w:bodyDiv w:val="1"/>
      <w:marLeft w:val="0"/>
      <w:marRight w:val="0"/>
      <w:marTop w:val="0"/>
      <w:marBottom w:val="0"/>
      <w:divBdr>
        <w:top w:val="none" w:sz="0" w:space="0" w:color="auto"/>
        <w:left w:val="none" w:sz="0" w:space="0" w:color="auto"/>
        <w:bottom w:val="none" w:sz="0" w:space="0" w:color="auto"/>
        <w:right w:val="none" w:sz="0" w:space="0" w:color="auto"/>
      </w:divBdr>
    </w:div>
    <w:div w:id="1456171284">
      <w:bodyDiv w:val="1"/>
      <w:marLeft w:val="0"/>
      <w:marRight w:val="0"/>
      <w:marTop w:val="0"/>
      <w:marBottom w:val="0"/>
      <w:divBdr>
        <w:top w:val="none" w:sz="0" w:space="0" w:color="auto"/>
        <w:left w:val="none" w:sz="0" w:space="0" w:color="auto"/>
        <w:bottom w:val="none" w:sz="0" w:space="0" w:color="auto"/>
        <w:right w:val="none" w:sz="0" w:space="0" w:color="auto"/>
      </w:divBdr>
    </w:div>
    <w:div w:id="1465851853">
      <w:bodyDiv w:val="1"/>
      <w:marLeft w:val="0"/>
      <w:marRight w:val="0"/>
      <w:marTop w:val="0"/>
      <w:marBottom w:val="0"/>
      <w:divBdr>
        <w:top w:val="none" w:sz="0" w:space="0" w:color="auto"/>
        <w:left w:val="none" w:sz="0" w:space="0" w:color="auto"/>
        <w:bottom w:val="none" w:sz="0" w:space="0" w:color="auto"/>
        <w:right w:val="none" w:sz="0" w:space="0" w:color="auto"/>
      </w:divBdr>
    </w:div>
    <w:div w:id="1570651661">
      <w:bodyDiv w:val="1"/>
      <w:marLeft w:val="0"/>
      <w:marRight w:val="0"/>
      <w:marTop w:val="0"/>
      <w:marBottom w:val="0"/>
      <w:divBdr>
        <w:top w:val="none" w:sz="0" w:space="0" w:color="auto"/>
        <w:left w:val="none" w:sz="0" w:space="0" w:color="auto"/>
        <w:bottom w:val="none" w:sz="0" w:space="0" w:color="auto"/>
        <w:right w:val="none" w:sz="0" w:space="0" w:color="auto"/>
      </w:divBdr>
    </w:div>
    <w:div w:id="1643922432">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659457546">
      <w:bodyDiv w:val="1"/>
      <w:marLeft w:val="0"/>
      <w:marRight w:val="0"/>
      <w:marTop w:val="0"/>
      <w:marBottom w:val="0"/>
      <w:divBdr>
        <w:top w:val="none" w:sz="0" w:space="0" w:color="auto"/>
        <w:left w:val="none" w:sz="0" w:space="0" w:color="auto"/>
        <w:bottom w:val="none" w:sz="0" w:space="0" w:color="auto"/>
        <w:right w:val="none" w:sz="0" w:space="0" w:color="auto"/>
      </w:divBdr>
    </w:div>
    <w:div w:id="1680614906">
      <w:bodyDiv w:val="1"/>
      <w:marLeft w:val="0"/>
      <w:marRight w:val="0"/>
      <w:marTop w:val="0"/>
      <w:marBottom w:val="0"/>
      <w:divBdr>
        <w:top w:val="none" w:sz="0" w:space="0" w:color="auto"/>
        <w:left w:val="none" w:sz="0" w:space="0" w:color="auto"/>
        <w:bottom w:val="none" w:sz="0" w:space="0" w:color="auto"/>
        <w:right w:val="none" w:sz="0" w:space="0" w:color="auto"/>
      </w:divBdr>
    </w:div>
    <w:div w:id="1683238379">
      <w:bodyDiv w:val="1"/>
      <w:marLeft w:val="0"/>
      <w:marRight w:val="0"/>
      <w:marTop w:val="0"/>
      <w:marBottom w:val="0"/>
      <w:divBdr>
        <w:top w:val="none" w:sz="0" w:space="0" w:color="auto"/>
        <w:left w:val="none" w:sz="0" w:space="0" w:color="auto"/>
        <w:bottom w:val="none" w:sz="0" w:space="0" w:color="auto"/>
        <w:right w:val="none" w:sz="0" w:space="0" w:color="auto"/>
      </w:divBdr>
    </w:div>
    <w:div w:id="1715613987">
      <w:bodyDiv w:val="1"/>
      <w:marLeft w:val="0"/>
      <w:marRight w:val="0"/>
      <w:marTop w:val="0"/>
      <w:marBottom w:val="0"/>
      <w:divBdr>
        <w:top w:val="none" w:sz="0" w:space="0" w:color="auto"/>
        <w:left w:val="none" w:sz="0" w:space="0" w:color="auto"/>
        <w:bottom w:val="none" w:sz="0" w:space="0" w:color="auto"/>
        <w:right w:val="none" w:sz="0" w:space="0" w:color="auto"/>
      </w:divBdr>
    </w:div>
    <w:div w:id="1722824832">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780221280">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 w:id="1822112509">
      <w:bodyDiv w:val="1"/>
      <w:marLeft w:val="0"/>
      <w:marRight w:val="0"/>
      <w:marTop w:val="0"/>
      <w:marBottom w:val="0"/>
      <w:divBdr>
        <w:top w:val="none" w:sz="0" w:space="0" w:color="auto"/>
        <w:left w:val="none" w:sz="0" w:space="0" w:color="auto"/>
        <w:bottom w:val="none" w:sz="0" w:space="0" w:color="auto"/>
        <w:right w:val="none" w:sz="0" w:space="0" w:color="auto"/>
      </w:divBdr>
    </w:div>
    <w:div w:id="1837110051">
      <w:bodyDiv w:val="1"/>
      <w:marLeft w:val="0"/>
      <w:marRight w:val="0"/>
      <w:marTop w:val="0"/>
      <w:marBottom w:val="0"/>
      <w:divBdr>
        <w:top w:val="none" w:sz="0" w:space="0" w:color="auto"/>
        <w:left w:val="none" w:sz="0" w:space="0" w:color="auto"/>
        <w:bottom w:val="none" w:sz="0" w:space="0" w:color="auto"/>
        <w:right w:val="none" w:sz="0" w:space="0" w:color="auto"/>
      </w:divBdr>
    </w:div>
    <w:div w:id="1965572343">
      <w:bodyDiv w:val="1"/>
      <w:marLeft w:val="0"/>
      <w:marRight w:val="0"/>
      <w:marTop w:val="0"/>
      <w:marBottom w:val="0"/>
      <w:divBdr>
        <w:top w:val="none" w:sz="0" w:space="0" w:color="auto"/>
        <w:left w:val="none" w:sz="0" w:space="0" w:color="auto"/>
        <w:bottom w:val="none" w:sz="0" w:space="0" w:color="auto"/>
        <w:right w:val="none" w:sz="0" w:space="0" w:color="auto"/>
      </w:divBdr>
    </w:div>
    <w:div w:id="1996375055">
      <w:bodyDiv w:val="1"/>
      <w:marLeft w:val="0"/>
      <w:marRight w:val="0"/>
      <w:marTop w:val="0"/>
      <w:marBottom w:val="0"/>
      <w:divBdr>
        <w:top w:val="none" w:sz="0" w:space="0" w:color="auto"/>
        <w:left w:val="none" w:sz="0" w:space="0" w:color="auto"/>
        <w:bottom w:val="none" w:sz="0" w:space="0" w:color="auto"/>
        <w:right w:val="none" w:sz="0" w:space="0" w:color="auto"/>
      </w:divBdr>
    </w:div>
    <w:div w:id="21435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8D28-B9F1-4C68-B632-6E296DA4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6</cp:revision>
  <dcterms:created xsi:type="dcterms:W3CDTF">2026-03-03T07:26:00Z</dcterms:created>
  <dcterms:modified xsi:type="dcterms:W3CDTF">2026-03-10T12:27:00Z</dcterms:modified>
</cp:coreProperties>
</file>